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200" w:line="273" w:lineRule="auto"/>
        <w:rPr>
          <w:rFonts w:eastAsia="Calibri" w:asciiTheme="minorBidi" w:hAnsiTheme="minorBidi"/>
          <w:sz w:val="24"/>
          <w:szCs w:val="24"/>
          <w:lang w:eastAsia="en-GB"/>
        </w:rPr>
      </w:pPr>
      <w:bookmarkStart w:id="0" w:name="_Hlk55646275"/>
      <w:bookmarkEnd w:id="0"/>
      <w:r>
        <w:rPr>
          <w:rFonts w:hint="default"/>
          <w:lang w:val="en-GB"/>
        </w:rPr>
        <w:t xml:space="preserve">                                                                 </w:t>
      </w:r>
      <w:r>
        <w:drawing>
          <wp:inline distT="0" distB="0" distL="114300" distR="114300">
            <wp:extent cx="1466850" cy="1517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466850" cy="1517650"/>
                    </a:xfrm>
                    <a:prstGeom prst="rect">
                      <a:avLst/>
                    </a:prstGeom>
                    <a:noFill/>
                    <a:ln>
                      <a:noFill/>
                    </a:ln>
                  </pic:spPr>
                </pic:pic>
              </a:graphicData>
            </a:graphic>
          </wp:inline>
        </w:drawing>
      </w:r>
      <w:r>
        <w:rPr>
          <w:rFonts w:eastAsia="Calibri" w:asciiTheme="minorBidi" w:hAnsiTheme="minorBidi"/>
          <w:sz w:val="24"/>
          <w:szCs w:val="24"/>
          <w:lang w:eastAsia="en-GB"/>
        </w:rPr>
        <w:t xml:space="preserve">                 </w:t>
      </w:r>
      <w:bookmarkStart w:id="2" w:name="_GoBack"/>
      <w:bookmarkEnd w:id="2"/>
      <w:r>
        <w:rPr>
          <w:rFonts w:eastAsia="Calibri" w:asciiTheme="minorBidi" w:hAnsiTheme="minorBidi"/>
          <w:sz w:val="24"/>
          <w:szCs w:val="24"/>
          <w:lang w:eastAsia="en-GB"/>
        </w:rPr>
        <w:t xml:space="preserve">                            </w:t>
      </w:r>
    </w:p>
    <w:p>
      <w:pPr>
        <w:spacing w:before="100" w:beforeAutospacing="1" w:after="200" w:line="273" w:lineRule="auto"/>
        <w:rPr>
          <w:rFonts w:hint="default" w:eastAsia="Calibri" w:asciiTheme="minorBidi" w:hAnsiTheme="minorBidi"/>
          <w:sz w:val="24"/>
          <w:szCs w:val="24"/>
          <w:lang w:val="en-GB" w:eastAsia="en-GB"/>
        </w:rPr>
      </w:pPr>
      <w:r>
        <w:rPr>
          <w:rFonts w:hint="default"/>
          <w:lang w:val="en-GB"/>
        </w:rPr>
        <w:t xml:space="preserve">                   </w:t>
      </w:r>
    </w:p>
    <w:p>
      <w:pPr>
        <w:spacing w:before="100" w:beforeAutospacing="1" w:after="200" w:line="273" w:lineRule="auto"/>
        <w:rPr>
          <w:rFonts w:hint="default" w:eastAsia="Calibri" w:asciiTheme="minorBidi" w:hAnsiTheme="minorBidi"/>
          <w:sz w:val="24"/>
          <w:szCs w:val="24"/>
          <w:lang w:val="en-US" w:eastAsia="en-GB"/>
        </w:rPr>
      </w:pPr>
      <w:r>
        <w:rPr>
          <w:rFonts w:hint="default" w:eastAsia="Calibri" w:asciiTheme="minorBidi" w:hAnsiTheme="minorBidi"/>
          <w:sz w:val="24"/>
          <w:szCs w:val="24"/>
          <w:lang w:val="en-US" w:eastAsia="en-GB"/>
        </w:rPr>
        <w:t xml:space="preserve">                                                                          </w:t>
      </w:r>
    </w:p>
    <w:p>
      <w:pPr>
        <w:spacing w:before="100" w:beforeAutospacing="1" w:after="200" w:line="273" w:lineRule="auto"/>
        <w:jc w:val="center"/>
        <w:rPr>
          <w:rFonts w:hint="default" w:ascii="Arial" w:hAnsi="Arial" w:eastAsia="Calibri" w:cs="Arial"/>
          <w:b/>
          <w:sz w:val="24"/>
          <w:szCs w:val="24"/>
          <w:u w:val="none"/>
          <w:lang w:val="en-US" w:eastAsia="en-GB"/>
        </w:rPr>
      </w:pPr>
      <w:r>
        <w:rPr>
          <w:rFonts w:hint="default" w:ascii="Arial" w:hAnsi="Arial" w:eastAsia="Calibri" w:cs="Arial"/>
          <w:b/>
          <w:sz w:val="24"/>
          <w:szCs w:val="24"/>
          <w:u w:val="none"/>
          <w:lang w:eastAsia="en-GB"/>
        </w:rPr>
        <w:t>Professor Dr Nabil Ayad</w:t>
      </w:r>
      <w:r>
        <w:rPr>
          <w:rFonts w:hint="default" w:ascii="Arial" w:hAnsi="Arial" w:eastAsia="Calibri" w:cs="Arial"/>
          <w:b/>
          <w:sz w:val="24"/>
          <w:szCs w:val="24"/>
          <w:u w:val="none"/>
          <w:lang w:val="en-US" w:eastAsia="en-GB"/>
        </w:rPr>
        <w:t xml:space="preserve"> MA PhD</w:t>
      </w:r>
    </w:p>
    <w:p>
      <w:pPr>
        <w:spacing w:before="100" w:beforeAutospacing="1" w:after="200" w:line="273" w:lineRule="auto"/>
        <w:jc w:val="center"/>
        <w:rPr>
          <w:rFonts w:hint="default" w:ascii="Arial" w:hAnsi="Arial" w:eastAsia="Calibri" w:cs="Arial"/>
          <w:b/>
          <w:sz w:val="24"/>
          <w:szCs w:val="24"/>
          <w:u w:val="none"/>
          <w:lang w:val="en-US" w:eastAsia="en-GB"/>
        </w:rPr>
      </w:pPr>
      <w:r>
        <w:rPr>
          <w:rFonts w:hint="default" w:ascii="Arial" w:hAnsi="Arial" w:eastAsia="Calibri" w:cs="Arial"/>
          <w:b/>
          <w:sz w:val="24"/>
          <w:szCs w:val="24"/>
          <w:u w:val="none"/>
          <w:lang w:val="en-US" w:eastAsia="en-GB"/>
        </w:rPr>
        <w:t>Director , Global European Diplomatic Academy</w:t>
      </w:r>
    </w:p>
    <w:p>
      <w:pPr>
        <w:spacing w:before="100" w:beforeAutospacing="1" w:after="200" w:line="273" w:lineRule="auto"/>
        <w:rPr>
          <w:rFonts w:hint="default" w:ascii="Arial" w:hAnsi="Arial" w:eastAsia="Calibri" w:cs="Arial"/>
          <w:b/>
          <w:bCs/>
          <w:sz w:val="24"/>
          <w:szCs w:val="24"/>
          <w:lang w:eastAsia="en-GB"/>
        </w:rPr>
      </w:pPr>
      <w:r>
        <w:rPr>
          <w:rFonts w:hint="default" w:ascii="Arial" w:hAnsi="Arial" w:eastAsia="Calibri" w:cs="Arial"/>
          <w:b/>
          <w:bCs/>
          <w:sz w:val="24"/>
          <w:szCs w:val="24"/>
          <w:lang w:eastAsia="en-GB"/>
        </w:rPr>
        <w:t>Employment Details</w:t>
      </w:r>
    </w:p>
    <w:p>
      <w:p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August 1</w:t>
      </w:r>
      <w:r>
        <w:rPr>
          <w:rFonts w:hint="default" w:ascii="Arial" w:hAnsi="Arial" w:eastAsia="SimSun" w:cs="Arial"/>
          <w:sz w:val="24"/>
          <w:szCs w:val="24"/>
          <w:vertAlign w:val="superscript"/>
          <w:lang w:eastAsia="en-GB"/>
        </w:rPr>
        <w:t>st</w:t>
      </w:r>
      <w:r>
        <w:rPr>
          <w:rFonts w:hint="default" w:ascii="Arial" w:hAnsi="Arial" w:eastAsia="SimSun" w:cs="Arial"/>
          <w:sz w:val="24"/>
          <w:szCs w:val="24"/>
          <w:lang w:eastAsia="en-GB"/>
        </w:rPr>
        <w:t>, 2021 – Present</w:t>
      </w:r>
      <w:r>
        <w:rPr>
          <w:rFonts w:hint="default" w:ascii="Arial" w:hAnsi="Arial" w:eastAsia="SimSun" w:cs="Arial"/>
          <w:sz w:val="24"/>
          <w:szCs w:val="24"/>
          <w:lang w:val="en-US" w:eastAsia="en-GB"/>
        </w:rPr>
        <w:t xml:space="preserve"> - Part-time :</w:t>
      </w:r>
      <w:r>
        <w:rPr>
          <w:rFonts w:hint="default" w:ascii="Arial" w:hAnsi="Arial" w:eastAsia="SimSun" w:cs="Arial"/>
          <w:sz w:val="24"/>
          <w:szCs w:val="24"/>
          <w:lang w:eastAsia="en-GB"/>
        </w:rPr>
        <w:t xml:space="preserve"> </w:t>
      </w:r>
      <w:r>
        <w:rPr>
          <w:rFonts w:hint="default" w:ascii="Arial" w:hAnsi="Arial" w:eastAsia="SimSun" w:cs="Arial"/>
          <w:sz w:val="24"/>
          <w:szCs w:val="24"/>
          <w:lang w:val="en-US" w:eastAsia="en-GB"/>
        </w:rPr>
        <w:t>S</w:t>
      </w:r>
      <w:r>
        <w:rPr>
          <w:rFonts w:hint="default" w:ascii="Arial" w:hAnsi="Arial" w:eastAsia="SimSun" w:cs="Arial"/>
          <w:sz w:val="24"/>
          <w:szCs w:val="24"/>
          <w:lang w:eastAsia="en-GB"/>
        </w:rPr>
        <w:t xml:space="preserve">upervisor of </w:t>
      </w:r>
      <w:r>
        <w:rPr>
          <w:rFonts w:hint="default" w:ascii="Arial" w:hAnsi="Arial" w:eastAsia="SimSun" w:cs="Arial"/>
          <w:sz w:val="24"/>
          <w:szCs w:val="24"/>
          <w:lang w:val="en-US" w:eastAsia="en-GB"/>
        </w:rPr>
        <w:t xml:space="preserve">six </w:t>
      </w:r>
      <w:r>
        <w:rPr>
          <w:rFonts w:hint="default" w:ascii="Arial" w:hAnsi="Arial" w:eastAsia="SimSun" w:cs="Arial"/>
          <w:sz w:val="24"/>
          <w:szCs w:val="24"/>
          <w:lang w:eastAsia="en-GB"/>
        </w:rPr>
        <w:t xml:space="preserve"> PhD  candidates ,  </w:t>
      </w:r>
      <w:r>
        <w:rPr>
          <w:rFonts w:hint="default" w:ascii="Arial" w:hAnsi="Arial" w:eastAsia="SimSun" w:cs="Arial"/>
          <w:sz w:val="24"/>
          <w:szCs w:val="24"/>
          <w:lang w:val="en-US" w:eastAsia="en-GB"/>
        </w:rPr>
        <w:t>( Glasgow Caledonian University ) G</w:t>
      </w:r>
      <w:r>
        <w:rPr>
          <w:rFonts w:hint="default" w:ascii="Arial" w:hAnsi="Arial" w:eastAsia="SimSun" w:cs="Arial"/>
          <w:sz w:val="24"/>
          <w:szCs w:val="24"/>
          <w:lang w:eastAsia="en-GB"/>
        </w:rPr>
        <w:t xml:space="preserve">CU London </w:t>
      </w:r>
    </w:p>
    <w:p>
      <w:pPr>
        <w:spacing w:before="100" w:beforeAutospacing="1" w:after="200" w:line="273" w:lineRule="auto"/>
        <w:rPr>
          <w:rFonts w:hint="default" w:ascii="Arial" w:hAnsi="Arial" w:eastAsia="Calibri" w:cs="Arial"/>
          <w:b/>
          <w:bCs/>
          <w:sz w:val="24"/>
          <w:szCs w:val="24"/>
          <w:lang w:eastAsia="en-GB"/>
        </w:rPr>
      </w:pPr>
      <w:r>
        <w:rPr>
          <w:rFonts w:hint="default" w:ascii="Arial" w:hAnsi="Arial" w:eastAsia="Calibri" w:cs="Arial"/>
          <w:b/>
          <w:bCs/>
          <w:sz w:val="24"/>
          <w:szCs w:val="24"/>
          <w:lang w:eastAsia="en-GB"/>
        </w:rPr>
        <w:t xml:space="preserve"> Previous Employment</w:t>
      </w:r>
    </w:p>
    <w:p>
      <w:pPr>
        <w:spacing w:before="100" w:beforeAutospacing="1" w:after="200" w:line="273" w:lineRule="auto"/>
        <w:rPr>
          <w:rFonts w:hint="default" w:ascii="Arial" w:hAnsi="Arial" w:eastAsia="Calibri" w:cs="Arial"/>
          <w:b/>
          <w:bCs/>
          <w:sz w:val="24"/>
          <w:szCs w:val="24"/>
          <w:lang w:eastAsia="en-GB"/>
        </w:rPr>
      </w:pPr>
      <w:r>
        <w:rPr>
          <w:rFonts w:hint="default" w:ascii="Arial" w:hAnsi="Arial" w:eastAsia="Calibri" w:cs="Arial"/>
          <w:sz w:val="24"/>
          <w:szCs w:val="24"/>
          <w:lang w:eastAsia="en-GB"/>
        </w:rPr>
        <w:t>August 1</w:t>
      </w:r>
      <w:r>
        <w:rPr>
          <w:rFonts w:hint="default" w:ascii="Arial" w:hAnsi="Arial" w:eastAsia="Calibri" w:cs="Arial"/>
          <w:sz w:val="24"/>
          <w:szCs w:val="24"/>
          <w:vertAlign w:val="superscript"/>
          <w:lang w:eastAsia="en-GB"/>
        </w:rPr>
        <w:t>st</w:t>
      </w:r>
      <w:r>
        <w:rPr>
          <w:rFonts w:hint="default" w:ascii="Arial" w:hAnsi="Arial" w:eastAsia="Calibri" w:cs="Arial"/>
          <w:sz w:val="24"/>
          <w:szCs w:val="24"/>
          <w:lang w:eastAsia="en-GB"/>
        </w:rPr>
        <w:t>, 2018 – 31</w:t>
      </w:r>
      <w:r>
        <w:rPr>
          <w:rFonts w:hint="default" w:ascii="Arial" w:hAnsi="Arial" w:eastAsia="Calibri" w:cs="Arial"/>
          <w:sz w:val="24"/>
          <w:szCs w:val="24"/>
          <w:vertAlign w:val="superscript"/>
          <w:lang w:eastAsia="en-GB"/>
        </w:rPr>
        <w:t>st</w:t>
      </w:r>
      <w:r>
        <w:rPr>
          <w:rFonts w:hint="default" w:ascii="Arial" w:hAnsi="Arial" w:eastAsia="Calibri" w:cs="Arial"/>
          <w:sz w:val="24"/>
          <w:szCs w:val="24"/>
          <w:lang w:eastAsia="en-GB"/>
        </w:rPr>
        <w:t xml:space="preserve"> July 2021 Professor of Diplomacy Studies and Director of the MSc Postgraduate Diplomacy Programmes ,  GCU London </w:t>
      </w:r>
    </w:p>
    <w:p>
      <w:pPr>
        <w:spacing w:before="100" w:beforeAutospacing="1" w:after="200" w:line="252" w:lineRule="auto"/>
        <w:contextualSpacing/>
        <w:rPr>
          <w:rFonts w:hint="default" w:ascii="Arial" w:hAnsi="Arial" w:eastAsia="SimSun" w:cs="Arial"/>
          <w:sz w:val="24"/>
          <w:szCs w:val="24"/>
          <w:lang w:eastAsia="en-GB"/>
        </w:rPr>
      </w:pPr>
      <w:bookmarkStart w:id="1" w:name="_Hlk530726687"/>
      <w:bookmarkEnd w:id="1"/>
      <w:r>
        <w:rPr>
          <w:rFonts w:hint="default" w:ascii="Arial" w:hAnsi="Arial" w:eastAsia="SimSun" w:cs="Arial"/>
          <w:b/>
          <w:bCs/>
          <w:sz w:val="24"/>
          <w:szCs w:val="24"/>
          <w:lang w:eastAsia="en-GB"/>
        </w:rPr>
        <w:t>November 1</w:t>
      </w:r>
      <w:r>
        <w:rPr>
          <w:rFonts w:hint="default" w:ascii="Arial" w:hAnsi="Arial" w:eastAsia="SimSun" w:cs="Arial"/>
          <w:b/>
          <w:bCs/>
          <w:sz w:val="24"/>
          <w:szCs w:val="24"/>
          <w:vertAlign w:val="superscript"/>
          <w:lang w:eastAsia="en-GB"/>
        </w:rPr>
        <w:t>st</w:t>
      </w:r>
      <w:r>
        <w:rPr>
          <w:rFonts w:hint="default" w:ascii="Arial" w:hAnsi="Arial" w:eastAsia="SimSun" w:cs="Arial"/>
          <w:b/>
          <w:bCs/>
          <w:sz w:val="24"/>
          <w:szCs w:val="24"/>
          <w:lang w:eastAsia="en-GB"/>
        </w:rPr>
        <w:t>, 2014 – 31</w:t>
      </w:r>
      <w:r>
        <w:rPr>
          <w:rFonts w:hint="default" w:ascii="Arial" w:hAnsi="Arial" w:eastAsia="SimSun" w:cs="Arial"/>
          <w:b/>
          <w:bCs/>
          <w:sz w:val="24"/>
          <w:szCs w:val="24"/>
          <w:vertAlign w:val="superscript"/>
          <w:lang w:eastAsia="en-GB"/>
        </w:rPr>
        <w:t>st</w:t>
      </w:r>
      <w:r>
        <w:rPr>
          <w:rFonts w:hint="default" w:ascii="Arial" w:hAnsi="Arial" w:eastAsia="SimSun" w:cs="Arial"/>
          <w:b/>
          <w:bCs/>
          <w:sz w:val="24"/>
          <w:szCs w:val="24"/>
          <w:lang w:eastAsia="en-GB"/>
        </w:rPr>
        <w:t xml:space="preserve"> October 2017</w:t>
      </w:r>
      <w:r>
        <w:rPr>
          <w:rFonts w:hint="default" w:ascii="Arial" w:hAnsi="Arial" w:eastAsia="SimSun" w:cs="Arial"/>
          <w:sz w:val="24"/>
          <w:szCs w:val="24"/>
          <w:lang w:eastAsia="en-GB"/>
        </w:rPr>
        <w:t>:  Founder &amp; Director, Academy of Diplomacy and International Governance, Loughborough University London</w:t>
      </w:r>
    </w:p>
    <w:p>
      <w:p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b/>
          <w:sz w:val="24"/>
          <w:szCs w:val="24"/>
          <w:lang w:eastAsia="en-GB"/>
        </w:rPr>
        <w:t>August 1</w:t>
      </w:r>
      <w:r>
        <w:rPr>
          <w:rFonts w:hint="default" w:ascii="Arial" w:hAnsi="Arial" w:eastAsia="SimSun" w:cs="Arial"/>
          <w:b/>
          <w:sz w:val="24"/>
          <w:szCs w:val="24"/>
          <w:vertAlign w:val="superscript"/>
          <w:lang w:eastAsia="en-GB"/>
        </w:rPr>
        <w:t>st</w:t>
      </w:r>
      <w:r>
        <w:rPr>
          <w:rFonts w:hint="default" w:ascii="Arial" w:hAnsi="Arial" w:eastAsia="SimSun" w:cs="Arial"/>
          <w:b/>
          <w:sz w:val="24"/>
          <w:szCs w:val="24"/>
          <w:lang w:eastAsia="en-GB"/>
        </w:rPr>
        <w:t>, 2010 - 0ctober 24</w:t>
      </w:r>
      <w:r>
        <w:rPr>
          <w:rFonts w:hint="default" w:ascii="Arial" w:hAnsi="Arial" w:eastAsia="SimSun" w:cs="Arial"/>
          <w:b/>
          <w:sz w:val="24"/>
          <w:szCs w:val="24"/>
          <w:vertAlign w:val="superscript"/>
          <w:lang w:eastAsia="en-GB"/>
        </w:rPr>
        <w:t>th</w:t>
      </w:r>
      <w:r>
        <w:rPr>
          <w:rFonts w:hint="default" w:ascii="Arial" w:hAnsi="Arial" w:eastAsia="SimSun" w:cs="Arial"/>
          <w:b/>
          <w:sz w:val="24"/>
          <w:szCs w:val="24"/>
          <w:lang w:eastAsia="en-GB"/>
        </w:rPr>
        <w:t xml:space="preserve"> 2014:</w:t>
      </w:r>
      <w:r>
        <w:rPr>
          <w:rFonts w:hint="default" w:ascii="Arial" w:hAnsi="Arial" w:eastAsia="SimSun" w:cs="Arial"/>
          <w:sz w:val="24"/>
          <w:szCs w:val="24"/>
          <w:lang w:eastAsia="en-GB"/>
        </w:rPr>
        <w:t xml:space="preserve">  Founder &amp; Rector, London Academy of Diplomacy, University of East Anglia, London Campus</w:t>
      </w:r>
    </w:p>
    <w:p>
      <w:p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b/>
          <w:sz w:val="24"/>
          <w:szCs w:val="24"/>
          <w:lang w:eastAsia="en-GB"/>
        </w:rPr>
        <w:t>October 1</w:t>
      </w:r>
      <w:r>
        <w:rPr>
          <w:rFonts w:hint="default" w:ascii="Arial" w:hAnsi="Arial" w:eastAsia="SimSun" w:cs="Arial"/>
          <w:b/>
          <w:sz w:val="24"/>
          <w:szCs w:val="24"/>
          <w:vertAlign w:val="superscript"/>
          <w:lang w:eastAsia="en-GB"/>
        </w:rPr>
        <w:t>st</w:t>
      </w:r>
      <w:r>
        <w:rPr>
          <w:rFonts w:hint="default" w:ascii="Arial" w:hAnsi="Arial" w:eastAsia="SimSun" w:cs="Arial"/>
          <w:b/>
          <w:sz w:val="24"/>
          <w:szCs w:val="24"/>
          <w:lang w:eastAsia="en-GB"/>
        </w:rPr>
        <w:t>, 1980 – July 31</w:t>
      </w:r>
      <w:r>
        <w:rPr>
          <w:rFonts w:hint="default" w:ascii="Arial" w:hAnsi="Arial" w:eastAsia="SimSun" w:cs="Arial"/>
          <w:b/>
          <w:sz w:val="24"/>
          <w:szCs w:val="24"/>
          <w:vertAlign w:val="superscript"/>
          <w:lang w:eastAsia="en-GB"/>
        </w:rPr>
        <w:t>st</w:t>
      </w:r>
      <w:r>
        <w:rPr>
          <w:rFonts w:hint="default" w:ascii="Arial" w:hAnsi="Arial" w:eastAsia="SimSun" w:cs="Arial"/>
          <w:b/>
          <w:sz w:val="24"/>
          <w:szCs w:val="24"/>
          <w:lang w:eastAsia="en-GB"/>
        </w:rPr>
        <w:t xml:space="preserve"> 2010:</w:t>
      </w:r>
      <w:r>
        <w:rPr>
          <w:rFonts w:hint="default" w:ascii="Arial" w:hAnsi="Arial" w:eastAsia="SimSun" w:cs="Arial"/>
          <w:sz w:val="24"/>
          <w:szCs w:val="24"/>
          <w:lang w:eastAsia="en-GB"/>
        </w:rPr>
        <w:t xml:space="preserve"> Founder and Director of the Diplomatic Studies Programmes; University of Westminster</w:t>
      </w:r>
    </w:p>
    <w:p>
      <w:p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b/>
          <w:bCs/>
          <w:sz w:val="24"/>
          <w:szCs w:val="24"/>
          <w:lang w:eastAsia="en-GB"/>
        </w:rPr>
        <w:t>October 2002</w:t>
      </w:r>
      <w:r>
        <w:rPr>
          <w:rFonts w:hint="default" w:ascii="Arial" w:hAnsi="Arial" w:eastAsia="SimSun" w:cs="Arial"/>
          <w:sz w:val="24"/>
          <w:szCs w:val="24"/>
          <w:lang w:eastAsia="en-GB"/>
        </w:rPr>
        <w:t xml:space="preserve"> - </w:t>
      </w:r>
      <w:r>
        <w:rPr>
          <w:rFonts w:hint="default" w:ascii="Arial" w:hAnsi="Arial" w:eastAsia="SimSun" w:cs="Arial"/>
          <w:b/>
          <w:sz w:val="24"/>
          <w:szCs w:val="24"/>
          <w:lang w:eastAsia="en-GB"/>
        </w:rPr>
        <w:t>July 31</w:t>
      </w:r>
      <w:r>
        <w:rPr>
          <w:rFonts w:hint="default" w:ascii="Arial" w:hAnsi="Arial" w:eastAsia="SimSun" w:cs="Arial"/>
          <w:b/>
          <w:sz w:val="24"/>
          <w:szCs w:val="24"/>
          <w:vertAlign w:val="superscript"/>
          <w:lang w:eastAsia="en-GB"/>
        </w:rPr>
        <w:t>st</w:t>
      </w:r>
      <w:r>
        <w:rPr>
          <w:rFonts w:hint="default" w:ascii="Arial" w:hAnsi="Arial" w:eastAsia="SimSun" w:cs="Arial"/>
          <w:b/>
          <w:sz w:val="24"/>
          <w:szCs w:val="24"/>
          <w:lang w:eastAsia="en-GB"/>
        </w:rPr>
        <w:t xml:space="preserve"> 2010 </w:t>
      </w:r>
      <w:r>
        <w:rPr>
          <w:rFonts w:hint="default" w:ascii="Arial" w:hAnsi="Arial" w:eastAsia="SimSun" w:cs="Arial"/>
          <w:bCs/>
          <w:sz w:val="24"/>
          <w:szCs w:val="24"/>
          <w:lang w:eastAsia="en-GB"/>
        </w:rPr>
        <w:t xml:space="preserve">Founder &amp; Head - Department of Diplomacy &amp; Applied Languages, </w:t>
      </w:r>
      <w:r>
        <w:rPr>
          <w:rFonts w:hint="default" w:ascii="Arial" w:hAnsi="Arial" w:eastAsia="SimSun" w:cs="Arial"/>
          <w:sz w:val="24"/>
          <w:szCs w:val="24"/>
          <w:lang w:eastAsia="en-GB"/>
        </w:rPr>
        <w:t>University of Westminster</w:t>
      </w:r>
    </w:p>
    <w:p>
      <w:pPr>
        <w:spacing w:line="360" w:lineRule="auto"/>
        <w:jc w:val="both"/>
        <w:rPr>
          <w:rFonts w:hint="default" w:ascii="Arial" w:hAnsi="Arial" w:cs="Arial"/>
          <w:sz w:val="24"/>
          <w:szCs w:val="24"/>
        </w:rPr>
      </w:pPr>
      <w:r>
        <w:rPr>
          <w:rFonts w:hint="default" w:ascii="Arial" w:hAnsi="Arial" w:cs="Arial"/>
          <w:sz w:val="24"/>
          <w:szCs w:val="24"/>
        </w:rPr>
        <w:t xml:space="preserve">Professor Ayad's teaching has been valued by </w:t>
      </w:r>
      <w:r>
        <w:rPr>
          <w:rFonts w:hint="default" w:ascii="Arial" w:hAnsi="Arial" w:cs="Arial"/>
          <w:b w:val="0"/>
          <w:bCs w:val="0"/>
          <w:sz w:val="24"/>
          <w:szCs w:val="24"/>
        </w:rPr>
        <w:t xml:space="preserve">the Foreign and Commonwealth Office, the British Ministry of Defence, overseas </w:t>
      </w:r>
      <w:r>
        <w:rPr>
          <w:rFonts w:hint="default" w:ascii="Arial" w:hAnsi="Arial" w:cs="Arial"/>
          <w:sz w:val="24"/>
          <w:szCs w:val="24"/>
        </w:rPr>
        <w:t xml:space="preserve">Ministries for Foreign Affairs, Diplomatic Missions in London, </w:t>
      </w:r>
      <w:r>
        <w:rPr>
          <w:rFonts w:hint="default" w:ascii="Arial" w:hAnsi="Arial" w:cs="Arial"/>
          <w:sz w:val="24"/>
          <w:szCs w:val="24"/>
          <w:lang w:val="en-GB"/>
        </w:rPr>
        <w:t xml:space="preserve">Paris and Rome , </w:t>
      </w:r>
      <w:r>
        <w:rPr>
          <w:rFonts w:hint="default" w:ascii="Arial" w:hAnsi="Arial" w:cs="Arial"/>
          <w:sz w:val="24"/>
          <w:szCs w:val="24"/>
        </w:rPr>
        <w:t xml:space="preserve">international and regional organisations and multinational corporations. He has authored and edited a large number of studies on diplomacy, and he has lectured extensively on Diplomacy, International Relations and Security, the Media and the Impact of Information Technology on Diplomatic Missions and Government Departments, at various Ministries of Foreign Affairs, Diplomatic Training Institutes and universities around the globe. Lectures have been delivered in Australia, Russia, Austria, Jordan, Qatar, Egypt, France, Italy, Malta, Kosovo, Montenegro, Kazakhstan, the UAE, Indonesia, Croatia, Thailand, the USA, Montenegro, Malaysia, Spain, Uzbekistan, Italy, China, Germany and in the UK (Universities of Reading, Salford and Birmingham).  </w:t>
      </w:r>
    </w:p>
    <w:p>
      <w:pPr>
        <w:spacing w:line="360" w:lineRule="auto"/>
        <w:jc w:val="both"/>
        <w:rPr>
          <w:rFonts w:hint="default" w:ascii="Arial" w:hAnsi="Arial" w:cs="Arial"/>
          <w:color w:val="000000"/>
          <w:sz w:val="24"/>
          <w:szCs w:val="24"/>
        </w:rPr>
      </w:pPr>
      <w:r>
        <w:rPr>
          <w:rFonts w:hint="default" w:ascii="Arial" w:hAnsi="Arial" w:cs="Arial"/>
          <w:sz w:val="24"/>
          <w:szCs w:val="24"/>
        </w:rPr>
        <w:t xml:space="preserve">Professor Ayad has organised and led 26 International Symposia in the series of </w:t>
      </w:r>
      <w:r>
        <w:rPr>
          <w:rFonts w:hint="default" w:ascii="Arial" w:hAnsi="Arial" w:cs="Arial"/>
          <w:i/>
          <w:iCs/>
          <w:sz w:val="24"/>
          <w:szCs w:val="24"/>
        </w:rPr>
        <w:t>Diplomacy in the 21st Century</w:t>
      </w:r>
      <w:r>
        <w:rPr>
          <w:rFonts w:hint="default" w:ascii="Arial" w:hAnsi="Arial" w:cs="Arial"/>
          <w:sz w:val="24"/>
          <w:szCs w:val="24"/>
        </w:rPr>
        <w:t xml:space="preserve">. </w:t>
      </w:r>
      <w:r>
        <w:rPr>
          <w:rFonts w:hint="default" w:ascii="Arial" w:hAnsi="Arial" w:cs="Arial"/>
          <w:color w:val="000000"/>
          <w:sz w:val="24"/>
          <w:szCs w:val="24"/>
        </w:rPr>
        <w:t xml:space="preserve">Professor Ayad acted as Chair of the </w:t>
      </w:r>
      <w:r>
        <w:rPr>
          <w:rFonts w:hint="default" w:ascii="Arial" w:hAnsi="Arial" w:cs="Arial"/>
          <w:b w:val="0"/>
          <w:bCs w:val="0"/>
          <w:color w:val="000000"/>
          <w:sz w:val="24"/>
          <w:szCs w:val="24"/>
        </w:rPr>
        <w:t>UK Forum on Diplomatic Training</w:t>
      </w:r>
      <w:r>
        <w:rPr>
          <w:rFonts w:hint="default" w:ascii="Arial" w:hAnsi="Arial" w:cs="Arial"/>
          <w:color w:val="000000"/>
          <w:sz w:val="24"/>
          <w:szCs w:val="24"/>
        </w:rPr>
        <w:t xml:space="preserve">. He is a member of the Vienna </w:t>
      </w:r>
      <w:r>
        <w:rPr>
          <w:rFonts w:hint="default" w:ascii="Arial" w:hAnsi="Arial" w:cs="Arial"/>
          <w:b w:val="0"/>
          <w:bCs w:val="0"/>
          <w:color w:val="000000"/>
          <w:sz w:val="24"/>
          <w:szCs w:val="24"/>
        </w:rPr>
        <w:t xml:space="preserve">based International Forum on Diplomatic Training (IFTD) </w:t>
      </w:r>
      <w:r>
        <w:rPr>
          <w:rFonts w:hint="default" w:ascii="Arial" w:hAnsi="Arial" w:cs="Arial"/>
          <w:color w:val="000000"/>
          <w:sz w:val="24"/>
          <w:szCs w:val="24"/>
        </w:rPr>
        <w:t xml:space="preserve">which is comprised of eighty Deans and Directors of Diplomatic Academies and Institutes of International Relations, </w:t>
      </w:r>
      <w:r>
        <w:rPr>
          <w:rFonts w:hint="default" w:ascii="Arial" w:hAnsi="Arial" w:cs="Arial"/>
          <w:b w:val="0"/>
          <w:bCs w:val="0"/>
          <w:color w:val="000000"/>
          <w:sz w:val="24"/>
          <w:szCs w:val="24"/>
        </w:rPr>
        <w:t>the Royal Institute of Foreign Affairs (Chatham House) and the International Institute for Strategic Studies.</w:t>
      </w:r>
      <w:r>
        <w:rPr>
          <w:rFonts w:hint="default" w:ascii="Arial" w:hAnsi="Arial" w:cs="Arial"/>
          <w:color w:val="000000"/>
          <w:sz w:val="24"/>
          <w:szCs w:val="24"/>
        </w:rPr>
        <w:t xml:space="preserve"> In April 2012, Professor Ayad received the </w:t>
      </w:r>
      <w:r>
        <w:rPr>
          <w:rFonts w:hint="default" w:ascii="Arial" w:hAnsi="Arial" w:cs="Arial"/>
          <w:i/>
          <w:iCs/>
          <w:color w:val="000000"/>
          <w:sz w:val="24"/>
          <w:szCs w:val="24"/>
        </w:rPr>
        <w:t>Diplomat Magazine Annual Award</w:t>
      </w:r>
      <w:r>
        <w:rPr>
          <w:rFonts w:hint="default" w:ascii="Arial" w:hAnsi="Arial" w:cs="Arial"/>
          <w:color w:val="000000"/>
          <w:sz w:val="24"/>
          <w:szCs w:val="24"/>
        </w:rPr>
        <w:t xml:space="preserve"> for his distinctive contribution to Diplomacy in London and beyond. </w:t>
      </w:r>
    </w:p>
    <w:p>
      <w:pPr>
        <w:pStyle w:val="13"/>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"https://m.youtube.com/watch?v=VKFk3qXAQCU" \t "_blank" </w:instrText>
      </w:r>
      <w:r>
        <w:rPr>
          <w:rFonts w:hint="default" w:ascii="Arial" w:hAnsi="Arial" w:cs="Arial"/>
          <w:sz w:val="24"/>
          <w:szCs w:val="24"/>
        </w:rPr>
        <w:fldChar w:fldCharType="separate"/>
      </w:r>
      <w:r>
        <w:rPr>
          <w:rStyle w:val="6"/>
          <w:rFonts w:hint="default" w:ascii="Arial" w:hAnsi="Arial" w:cs="Arial"/>
          <w:sz w:val="24"/>
          <w:szCs w:val="24"/>
        </w:rPr>
        <w:t>https://m.youtube.com/watch?v=VKFk3qXAQCU</w:t>
      </w:r>
      <w:r>
        <w:rPr>
          <w:rStyle w:val="9"/>
          <w:rFonts w:hint="default" w:ascii="Arial" w:hAnsi="Arial" w:cs="Arial"/>
          <w:sz w:val="24"/>
          <w:szCs w:val="24"/>
        </w:rPr>
        <w:fldChar w:fldCharType="end"/>
      </w:r>
      <w:r>
        <w:rPr>
          <w:rFonts w:hint="default" w:ascii="Arial" w:hAnsi="Arial" w:cs="Arial"/>
          <w:sz w:val="24"/>
          <w:szCs w:val="24"/>
        </w:rPr>
        <w:t xml:space="preserve">   </w:t>
      </w:r>
    </w:p>
    <w:p>
      <w:pPr>
        <w:spacing w:line="360" w:lineRule="auto"/>
        <w:jc w:val="both"/>
        <w:rPr>
          <w:rFonts w:hint="default" w:ascii="Arial" w:hAnsi="Arial" w:cs="Arial"/>
          <w:sz w:val="24"/>
          <w:szCs w:val="24"/>
        </w:rPr>
      </w:pPr>
      <w:r>
        <w:rPr>
          <w:rFonts w:hint="default" w:ascii="Arial" w:hAnsi="Arial" w:cs="Arial"/>
          <w:sz w:val="24"/>
          <w:szCs w:val="24"/>
          <w:lang w:eastAsia="en-GB"/>
        </w:rPr>
        <w:t>In recognition of his contribution to world diplomacy and the training of the new generation of diplomats in Central Asia</w:t>
      </w:r>
      <w:r>
        <w:rPr>
          <w:rFonts w:hint="default" w:ascii="Arial" w:hAnsi="Arial" w:cs="Arial"/>
          <w:sz w:val="24"/>
          <w:szCs w:val="24"/>
          <w:lang w:val="en-US" w:eastAsia="en-GB"/>
        </w:rPr>
        <w:t xml:space="preserve"> (Kazakhstan, Azerbaijan, Turkmenistan , Kyrgyzstan)</w:t>
      </w:r>
      <w:r>
        <w:rPr>
          <w:rFonts w:hint="default" w:ascii="Arial" w:hAnsi="Arial" w:cs="Arial"/>
          <w:sz w:val="24"/>
          <w:szCs w:val="24"/>
          <w:lang w:eastAsia="en-GB"/>
        </w:rPr>
        <w:t xml:space="preserve"> and the development of education in the Republic of Uzbekistan, the government of Uzbekistan conferred two honours on him: an Honorary Doctorate of Science by the </w:t>
      </w:r>
      <w:r>
        <w:rPr>
          <w:rFonts w:hint="default" w:ascii="Arial" w:hAnsi="Arial" w:cs="Arial"/>
          <w:i/>
          <w:sz w:val="24"/>
          <w:szCs w:val="24"/>
          <w:lang w:eastAsia="en-GB"/>
        </w:rPr>
        <w:t>University of World Economy and Diplomacy</w:t>
      </w:r>
      <w:r>
        <w:rPr>
          <w:rFonts w:hint="default" w:ascii="Arial" w:hAnsi="Arial" w:cs="Arial"/>
          <w:sz w:val="24"/>
          <w:szCs w:val="24"/>
          <w:lang w:eastAsia="en-GB"/>
        </w:rPr>
        <w:t xml:space="preserve">, Foreign Ministry of Uzbekistan, September 1999, and an Honorary Doctor of Philosophy by the </w:t>
      </w:r>
      <w:r>
        <w:rPr>
          <w:rFonts w:hint="default" w:ascii="Arial" w:hAnsi="Arial" w:cs="Arial"/>
          <w:i/>
          <w:sz w:val="24"/>
          <w:szCs w:val="24"/>
          <w:lang w:eastAsia="en-GB"/>
        </w:rPr>
        <w:t>Tashkent State University of Oriental Studies</w:t>
      </w:r>
      <w:r>
        <w:rPr>
          <w:rFonts w:hint="default" w:ascii="Arial" w:hAnsi="Arial" w:cs="Arial"/>
          <w:sz w:val="24"/>
          <w:szCs w:val="24"/>
        </w:rPr>
        <w:t xml:space="preserve">, September 2001. He is currently Chairman of Diplomatic Academy of Canada and a member of the board of trustees of the Kuwaiti based Albabtain Cultural Foundation. </w:t>
      </w:r>
    </w:p>
    <w:p>
      <w:pPr>
        <w:pStyle w:val="2"/>
        <w:rPr>
          <w:rFonts w:hint="default" w:ascii="Arial" w:hAnsi="Arial" w:cs="Arial"/>
          <w:b/>
          <w:bCs/>
          <w:sz w:val="24"/>
          <w:szCs w:val="24"/>
        </w:rPr>
      </w:pPr>
      <w:r>
        <w:rPr>
          <w:rFonts w:hint="default" w:ascii="Arial" w:hAnsi="Arial" w:cs="Arial"/>
          <w:b/>
          <w:bCs/>
          <w:sz w:val="24"/>
          <w:szCs w:val="24"/>
        </w:rPr>
        <w:t xml:space="preserve">MA Dissertations </w:t>
      </w:r>
    </w:p>
    <w:p>
      <w:pPr>
        <w:pStyle w:val="10"/>
        <w:numPr>
          <w:ilvl w:val="0"/>
          <w:numId w:val="1"/>
        </w:numPr>
        <w:rPr>
          <w:rFonts w:hint="default" w:ascii="Arial" w:hAnsi="Arial" w:cs="Arial"/>
          <w:sz w:val="24"/>
          <w:szCs w:val="24"/>
        </w:rPr>
      </w:pPr>
      <w:r>
        <w:rPr>
          <w:rFonts w:hint="default" w:ascii="Arial" w:hAnsi="Arial" w:cs="Arial"/>
          <w:sz w:val="24"/>
          <w:szCs w:val="24"/>
        </w:rPr>
        <w:t>Supervised more than 650 dissertations in the areas of diplomacy, security, management , the media information technology ,  culture and related disciplines.</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Validation of Masters Degrees.</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 xml:space="preserve"> Initiated and revised syllabi </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Led the teams for validation of a considerable number of MA degrees at various universities. These include:</w:t>
      </w:r>
    </w:p>
    <w:p>
      <w:pPr>
        <w:pStyle w:val="3"/>
        <w:rPr>
          <w:rFonts w:hint="default" w:ascii="Arial" w:hAnsi="Arial" w:cs="Arial"/>
          <w:sz w:val="24"/>
          <w:szCs w:val="24"/>
        </w:rPr>
      </w:pPr>
      <w:r>
        <w:rPr>
          <w:rFonts w:hint="default" w:ascii="Arial" w:hAnsi="Arial" w:cs="Arial"/>
          <w:sz w:val="24"/>
          <w:szCs w:val="24"/>
        </w:rPr>
        <w:t>A. University of Salford</w:t>
      </w:r>
    </w:p>
    <w:p>
      <w:pPr>
        <w:pStyle w:val="10"/>
        <w:numPr>
          <w:ilvl w:val="0"/>
          <w:numId w:val="1"/>
        </w:numPr>
        <w:tabs>
          <w:tab w:val="left" w:pos="-1440"/>
          <w:tab w:val="left" w:pos="-720"/>
          <w:tab w:val="left" w:pos="1440"/>
          <w:tab w:val="left" w:pos="4320"/>
          <w:tab w:val="left" w:pos="5760"/>
        </w:tabs>
        <w:spacing w:after="200" w:line="252" w:lineRule="auto"/>
        <w:rPr>
          <w:rFonts w:hint="default" w:ascii="Arial" w:hAnsi="Arial" w:cs="Arial"/>
          <w:sz w:val="24"/>
          <w:szCs w:val="24"/>
        </w:rPr>
      </w:pPr>
      <w:r>
        <w:rPr>
          <w:rFonts w:hint="default" w:ascii="Arial" w:hAnsi="Arial" w:cs="Arial"/>
          <w:sz w:val="24"/>
          <w:szCs w:val="24"/>
        </w:rPr>
        <w:t>MA degrees in English/Arabic Translation</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 English/Arabic Interpretation</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 Translation and Linguistics</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 Diplomatic Studies</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 Translation and Linguistics</w:t>
      </w:r>
    </w:p>
    <w:p>
      <w:pPr>
        <w:pStyle w:val="3"/>
        <w:rPr>
          <w:rFonts w:hint="default" w:ascii="Arial" w:hAnsi="Arial" w:cs="Arial"/>
          <w:sz w:val="24"/>
          <w:szCs w:val="24"/>
        </w:rPr>
      </w:pPr>
      <w:r>
        <w:rPr>
          <w:rFonts w:hint="default" w:ascii="Arial" w:hAnsi="Arial" w:cs="Arial"/>
          <w:sz w:val="24"/>
          <w:szCs w:val="24"/>
        </w:rPr>
        <w:t>B. University of Westminster</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MA Diplomatic Studies</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MA International Liaison and Communication</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MA Interpreting, Translation, and Diplomacy</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MA Modern Islamic Studies</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MA Modern Arabic and International Communication</w:t>
      </w:r>
    </w:p>
    <w:p>
      <w:pPr>
        <w:pStyle w:val="10"/>
        <w:numPr>
          <w:ilvl w:val="0"/>
          <w:numId w:val="1"/>
        </w:numPr>
        <w:spacing w:beforeAutospacing="1" w:after="200" w:afterAutospacing="1" w:line="252" w:lineRule="auto"/>
        <w:rPr>
          <w:rFonts w:hint="default" w:ascii="Arial" w:hAnsi="Arial" w:cs="Arial"/>
          <w:sz w:val="24"/>
          <w:szCs w:val="24"/>
        </w:rPr>
      </w:pPr>
      <w:r>
        <w:rPr>
          <w:rFonts w:hint="default" w:ascii="Arial" w:hAnsi="Arial" w:cs="Arial"/>
          <w:sz w:val="24"/>
          <w:szCs w:val="24"/>
        </w:rPr>
        <w:t xml:space="preserve">MA Translation and Interpreting </w:t>
      </w:r>
    </w:p>
    <w:p>
      <w:pPr>
        <w:pStyle w:val="3"/>
        <w:rPr>
          <w:rFonts w:hint="default" w:ascii="Arial" w:hAnsi="Arial" w:cs="Arial"/>
          <w:sz w:val="24"/>
          <w:szCs w:val="24"/>
        </w:rPr>
      </w:pPr>
      <w:r>
        <w:rPr>
          <w:rFonts w:hint="default" w:ascii="Arial" w:hAnsi="Arial" w:cs="Arial"/>
          <w:sz w:val="24"/>
          <w:szCs w:val="24"/>
        </w:rPr>
        <w:t xml:space="preserve">C. University of East Anglia   </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International Diplomacy</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International Business and Diplomacy</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International Security and Diplomacy</w:t>
      </w:r>
    </w:p>
    <w:p>
      <w:pPr>
        <w:pStyle w:val="10"/>
        <w:numPr>
          <w:ilvl w:val="0"/>
          <w:numId w:val="1"/>
        </w:numPr>
        <w:spacing w:before="100" w:beforeAutospacing="1" w:after="100" w:afterAutospacing="1" w:line="252" w:lineRule="auto"/>
        <w:rPr>
          <w:rFonts w:hint="default" w:ascii="Arial" w:hAnsi="Arial" w:cs="Arial"/>
          <w:sz w:val="24"/>
          <w:szCs w:val="24"/>
        </w:rPr>
      </w:pPr>
      <w:r>
        <w:rPr>
          <w:rFonts w:hint="default" w:ascii="Arial" w:hAnsi="Arial" w:cs="Arial"/>
          <w:sz w:val="24"/>
          <w:szCs w:val="24"/>
        </w:rPr>
        <w:t>MA International Communication and Diplomacy</w:t>
      </w:r>
    </w:p>
    <w:p>
      <w:pPr>
        <w:pStyle w:val="10"/>
        <w:numPr>
          <w:ilvl w:val="0"/>
          <w:numId w:val="1"/>
        </w:numPr>
        <w:spacing w:before="100" w:beforeAutospacing="1" w:after="100" w:afterAutospacing="1" w:line="252" w:lineRule="auto"/>
        <w:rPr>
          <w:rFonts w:hint="default" w:ascii="Arial" w:hAnsi="Arial" w:cs="Arial"/>
          <w:kern w:val="36"/>
          <w:sz w:val="24"/>
          <w:szCs w:val="24"/>
        </w:rPr>
      </w:pPr>
      <w:r>
        <w:rPr>
          <w:rFonts w:hint="default" w:ascii="Arial" w:hAnsi="Arial" w:cs="Arial"/>
          <w:sz w:val="24"/>
          <w:szCs w:val="24"/>
        </w:rPr>
        <w:t>MA Translation, Interpreting and Diplomacy</w:t>
      </w:r>
      <w:r>
        <w:rPr>
          <w:rFonts w:hint="default" w:ascii="Arial" w:hAnsi="Arial" w:cs="Arial"/>
          <w:kern w:val="36"/>
          <w:sz w:val="24"/>
          <w:szCs w:val="24"/>
        </w:rPr>
        <w:t xml:space="preserve"> </w:t>
      </w:r>
    </w:p>
    <w:p>
      <w:pPr>
        <w:pStyle w:val="3"/>
        <w:rPr>
          <w:rFonts w:hint="default" w:ascii="Arial" w:hAnsi="Arial" w:cs="Arial"/>
          <w:sz w:val="24"/>
          <w:szCs w:val="24"/>
        </w:rPr>
      </w:pPr>
      <w:r>
        <w:rPr>
          <w:rFonts w:hint="default" w:ascii="Arial" w:hAnsi="Arial" w:cs="Arial"/>
          <w:sz w:val="24"/>
          <w:szCs w:val="24"/>
        </w:rPr>
        <w:t>D. Loughborough University London</w:t>
      </w:r>
    </w:p>
    <w:p>
      <w:pPr>
        <w:spacing w:before="100" w:beforeAutospacing="1" w:after="100" w:afterAutospacing="1"/>
        <w:rPr>
          <w:rFonts w:hint="default" w:ascii="Arial" w:hAnsi="Arial" w:cs="Arial"/>
          <w:kern w:val="36"/>
          <w:sz w:val="24"/>
          <w:szCs w:val="24"/>
        </w:rPr>
      </w:pPr>
      <w:r>
        <w:rPr>
          <w:rFonts w:hint="default" w:ascii="Arial" w:hAnsi="Arial" w:cs="Arial"/>
          <w:kern w:val="36"/>
          <w:sz w:val="24"/>
          <w:szCs w:val="24"/>
        </w:rPr>
        <w:t>In addition, to the PhD programme which I have established, I have developed the following Masters:</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Diplomacy, Statecraft and Foreign Policy</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Security, Peacebuilding and Diplomacy</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Diplomacy Business and Trade</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Diplomacy, Communication and Information Management</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Diplomacy and the Digital State</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MRes Diplomacy and International Governance</w:t>
      </w:r>
    </w:p>
    <w:p>
      <w:pPr>
        <w:pStyle w:val="3"/>
        <w:rPr>
          <w:rFonts w:hint="default" w:ascii="Arial" w:hAnsi="Arial" w:cs="Arial" w:eastAsiaTheme="minorHAnsi"/>
          <w:sz w:val="24"/>
          <w:szCs w:val="24"/>
        </w:rPr>
      </w:pPr>
      <w:r>
        <w:rPr>
          <w:rFonts w:hint="default" w:ascii="Arial" w:hAnsi="Arial" w:cs="Arial" w:eastAsiaTheme="minorHAnsi"/>
          <w:sz w:val="24"/>
          <w:szCs w:val="24"/>
        </w:rPr>
        <w:t>E. Glasgow Caledonian University London</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 xml:space="preserve">MSc International Diplomacy and Digital Nation State </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International Security and Diplomacy</w:t>
      </w:r>
    </w:p>
    <w:p>
      <w:pPr>
        <w:pStyle w:val="10"/>
        <w:numPr>
          <w:ilvl w:val="0"/>
          <w:numId w:val="1"/>
        </w:numPr>
        <w:spacing w:before="100" w:beforeAutospacing="1" w:after="100" w:afterAutospacing="1" w:line="252" w:lineRule="auto"/>
        <w:rPr>
          <w:rFonts w:hint="default" w:ascii="Arial" w:hAnsi="Arial" w:cs="Arial" w:eastAsiaTheme="minorHAnsi"/>
          <w:sz w:val="24"/>
          <w:szCs w:val="24"/>
        </w:rPr>
      </w:pPr>
      <w:r>
        <w:rPr>
          <w:rFonts w:hint="default" w:ascii="Arial" w:hAnsi="Arial" w:cs="Arial" w:eastAsiaTheme="minorHAnsi"/>
          <w:sz w:val="24"/>
          <w:szCs w:val="24"/>
        </w:rPr>
        <w:t>MSc International Business, Trade and Diplomacy</w:t>
      </w:r>
    </w:p>
    <w:p>
      <w:pPr>
        <w:spacing w:line="360" w:lineRule="auto"/>
        <w:jc w:val="both"/>
        <w:rPr>
          <w:rFonts w:hint="default" w:ascii="Arial" w:hAnsi="Arial" w:cs="Arial"/>
          <w:sz w:val="24"/>
          <w:szCs w:val="24"/>
        </w:rPr>
      </w:pPr>
    </w:p>
    <w:p>
      <w:pPr>
        <w:spacing w:before="100" w:beforeAutospacing="1" w:after="200" w:line="273" w:lineRule="auto"/>
        <w:rPr>
          <w:rFonts w:hint="default" w:ascii="Arial" w:hAnsi="Arial" w:eastAsia="Calibri" w:cs="Arial"/>
          <w:b/>
          <w:bCs/>
          <w:sz w:val="24"/>
          <w:szCs w:val="24"/>
          <w:lang w:val="en-US" w:eastAsia="en-GB"/>
        </w:rPr>
      </w:pPr>
      <w:r>
        <w:rPr>
          <w:rFonts w:hint="default" w:ascii="Arial" w:hAnsi="Arial" w:eastAsia="Calibri" w:cs="Arial"/>
          <w:b/>
          <w:bCs/>
          <w:sz w:val="24"/>
          <w:szCs w:val="24"/>
          <w:lang w:val="en-US" w:eastAsia="en-GB"/>
        </w:rPr>
        <w:t xml:space="preserve">Selected </w:t>
      </w:r>
      <w:r>
        <w:rPr>
          <w:rFonts w:hint="default" w:ascii="Arial" w:hAnsi="Arial" w:eastAsia="Calibri" w:cs="Arial"/>
          <w:b/>
          <w:bCs/>
          <w:sz w:val="24"/>
          <w:szCs w:val="24"/>
          <w:lang w:eastAsia="en-GB"/>
        </w:rPr>
        <w:t xml:space="preserve"> Publication</w:t>
      </w:r>
      <w:r>
        <w:rPr>
          <w:rFonts w:hint="default" w:ascii="Arial" w:hAnsi="Arial" w:eastAsia="Calibri" w:cs="Arial"/>
          <w:b/>
          <w:bCs/>
          <w:sz w:val="24"/>
          <w:szCs w:val="24"/>
          <w:lang w:val="en-US" w:eastAsia="en-GB"/>
        </w:rPr>
        <w:t>s</w:t>
      </w:r>
    </w:p>
    <w:p>
      <w:pPr>
        <w:spacing w:before="100" w:beforeAutospacing="1" w:after="200" w:line="273" w:lineRule="auto"/>
        <w:rPr>
          <w:rFonts w:hint="default" w:ascii="Arial" w:hAnsi="Arial" w:eastAsia="URW DIN Arabic Light" w:cs="Arial"/>
          <w:color w:val="000000"/>
          <w:sz w:val="24"/>
          <w:szCs w:val="24"/>
          <w:lang w:eastAsia="en-GB"/>
        </w:rPr>
      </w:pPr>
      <w:r>
        <w:rPr>
          <w:rFonts w:hint="default" w:ascii="Arial" w:hAnsi="Arial" w:eastAsia="Calibri" w:cs="Arial"/>
          <w:sz w:val="24"/>
          <w:szCs w:val="24"/>
          <w:lang w:eastAsia="en-GB"/>
        </w:rPr>
        <w:t>November 17   2021.   Edited - The Proceedings of 26</w:t>
      </w:r>
      <w:r>
        <w:rPr>
          <w:rFonts w:hint="default" w:ascii="Arial" w:hAnsi="Arial" w:eastAsia="Calibri" w:cs="Arial"/>
          <w:sz w:val="24"/>
          <w:szCs w:val="24"/>
          <w:vertAlign w:val="superscript"/>
          <w:lang w:eastAsia="en-GB"/>
        </w:rPr>
        <w:t>th</w:t>
      </w:r>
      <w:r>
        <w:rPr>
          <w:rFonts w:hint="default" w:ascii="Arial" w:hAnsi="Arial" w:eastAsia="Calibri" w:cs="Arial"/>
          <w:sz w:val="24"/>
          <w:szCs w:val="24"/>
          <w:lang w:eastAsia="en-GB"/>
        </w:rPr>
        <w:t xml:space="preserve">  International Conference in the series of Diplomacy in the 21</w:t>
      </w:r>
      <w:r>
        <w:rPr>
          <w:rFonts w:hint="default" w:ascii="Arial" w:hAnsi="Arial" w:eastAsia="Calibri" w:cs="Arial"/>
          <w:sz w:val="24"/>
          <w:szCs w:val="24"/>
          <w:vertAlign w:val="superscript"/>
          <w:lang w:eastAsia="en-GB"/>
        </w:rPr>
        <w:t>st</w:t>
      </w:r>
      <w:r>
        <w:rPr>
          <w:rFonts w:hint="default" w:ascii="Arial" w:hAnsi="Arial" w:eastAsia="Calibri" w:cs="Arial"/>
          <w:sz w:val="24"/>
          <w:szCs w:val="24"/>
          <w:lang w:eastAsia="en-GB"/>
        </w:rPr>
        <w:t xml:space="preserve"> Century :</w:t>
      </w:r>
    </w:p>
    <w:p>
      <w:pPr>
        <w:shd w:val="clear" w:color="auto" w:fill="FFFFFF"/>
        <w:spacing w:after="0" w:line="240" w:lineRule="auto"/>
        <w:outlineLvl w:val="0"/>
        <w:rPr>
          <w:rFonts w:hint="default" w:ascii="Arial" w:hAnsi="Arial" w:eastAsia="SimSun" w:cs="Arial"/>
          <w:kern w:val="44"/>
          <w:sz w:val="24"/>
          <w:szCs w:val="24"/>
          <w:lang w:eastAsia="en-GB"/>
        </w:rPr>
      </w:pPr>
      <w:r>
        <w:rPr>
          <w:rFonts w:hint="default" w:ascii="Arial" w:hAnsi="Arial" w:eastAsia="SimSun" w:cs="Arial"/>
          <w:b/>
          <w:bCs/>
          <w:i/>
          <w:iCs/>
          <w:color w:val="0F1111"/>
          <w:kern w:val="44"/>
          <w:sz w:val="24"/>
          <w:szCs w:val="24"/>
          <w:shd w:val="clear" w:color="auto" w:fill="FFFFFF"/>
          <w:lang w:eastAsia="en-GB"/>
        </w:rPr>
        <w:t>The New Nexus II: The Impact of the Media on Diplomacy, Security, Nation Branding and Statecraft, Image Projection and Reputation Managemen</w:t>
      </w:r>
      <w:r>
        <w:rPr>
          <w:rFonts w:hint="default" w:ascii="Arial" w:hAnsi="Arial" w:eastAsia="SimSun" w:cs="Arial"/>
          <w:i/>
          <w:iCs/>
          <w:color w:val="0F1111"/>
          <w:kern w:val="44"/>
          <w:sz w:val="24"/>
          <w:szCs w:val="24"/>
          <w:shd w:val="clear" w:color="auto" w:fill="FFFFFF"/>
          <w:lang w:eastAsia="en-GB"/>
        </w:rPr>
        <w:t>t</w:t>
      </w:r>
      <w:r>
        <w:rPr>
          <w:rFonts w:hint="default" w:ascii="Arial" w:hAnsi="Arial" w:eastAsia="SimSun" w:cs="Arial"/>
          <w:color w:val="0F1111"/>
          <w:kern w:val="44"/>
          <w:sz w:val="24"/>
          <w:szCs w:val="24"/>
          <w:shd w:val="clear" w:color="auto" w:fill="FFFFFF"/>
          <w:lang w:eastAsia="en-GB"/>
        </w:rPr>
        <w:t xml:space="preserve">:  </w:t>
      </w:r>
      <w:r>
        <w:rPr>
          <w:rFonts w:hint="default" w:ascii="Arial" w:hAnsi="Arial" w:eastAsia="SimSun" w:cs="Arial"/>
          <w:color w:val="565959"/>
          <w:kern w:val="44"/>
          <w:sz w:val="24"/>
          <w:szCs w:val="24"/>
          <w:shd w:val="clear" w:color="auto" w:fill="FFFFFF"/>
          <w:lang w:eastAsia="en-GB"/>
        </w:rPr>
        <w:t xml:space="preserve">Paperback – </w:t>
      </w:r>
      <w:r>
        <w:rPr>
          <w:rFonts w:hint="default" w:ascii="Arial" w:hAnsi="Arial" w:eastAsia="SimSun" w:cs="Arial"/>
          <w:kern w:val="44"/>
          <w:sz w:val="24"/>
          <w:szCs w:val="24"/>
          <w:lang w:eastAsia="en-GB"/>
        </w:rPr>
        <w:t>The book includes my article entitled Epilogue</w:t>
      </w:r>
    </w:p>
    <w:p>
      <w:pPr>
        <w:spacing w:before="100" w:beforeAutospacing="1" w:after="200" w:line="273" w:lineRule="auto"/>
        <w:rPr>
          <w:rFonts w:hint="default" w:ascii="Arial" w:hAnsi="Arial" w:eastAsia="URW DIN Arabic Light" w:cs="Arial"/>
          <w:color w:val="000000"/>
          <w:sz w:val="24"/>
          <w:szCs w:val="24"/>
          <w:lang w:eastAsia="en-GB"/>
        </w:rPr>
      </w:pPr>
      <w:r>
        <w:rPr>
          <w:rFonts w:hint="default" w:ascii="Arial" w:hAnsi="Arial" w:eastAsia="Calibri" w:cs="Arial"/>
          <w:sz w:val="24"/>
          <w:szCs w:val="24"/>
          <w:lang w:eastAsia="en-GB"/>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"https://www.amazon.ca/New-Nexus-Diplomacy-Security-Digital/dp/1777595746/ref=sr_1_1?crid=1UMX85Z8LGHPT&amp;keywords=the+new+nexus&amp;qid=1647451626&amp;sprefix=the+new+nexus%2Caps%2C92&amp;sr=8-1" </w:instrText>
      </w:r>
      <w:r>
        <w:rPr>
          <w:rFonts w:hint="default" w:ascii="Arial" w:hAnsi="Arial" w:cs="Arial"/>
          <w:sz w:val="24"/>
          <w:szCs w:val="24"/>
        </w:rPr>
        <w:fldChar w:fldCharType="separate"/>
      </w:r>
      <w:r>
        <w:rPr>
          <w:rFonts w:hint="default" w:ascii="Arial" w:hAnsi="Arial" w:eastAsia="URW DIN Arabic Light" w:cs="Arial"/>
          <w:color w:val="000000"/>
          <w:sz w:val="24"/>
          <w:szCs w:val="24"/>
          <w:u w:val="single"/>
          <w:lang w:eastAsia="en-GB"/>
        </w:rPr>
        <w:t>https://www.amazon.ca/New-Nexus-Diplomacy-Security-Digital/dp/1777595746/ref=sr_1_1?crid=1UMX85Z8LGHPT&amp;keywords=the+new+nexus&amp;qid=1647451626&amp;sprefix=the+new+nexus%2Caps%2C92&amp;sr=8-1</w:t>
      </w:r>
      <w:r>
        <w:rPr>
          <w:rFonts w:hint="default" w:ascii="Arial" w:hAnsi="Arial" w:eastAsia="URW DIN Arabic Light" w:cs="Arial"/>
          <w:color w:val="000000"/>
          <w:sz w:val="24"/>
          <w:szCs w:val="24"/>
          <w:u w:val="single"/>
          <w:lang w:eastAsia="en-GB"/>
        </w:rPr>
        <w:fldChar w:fldCharType="end"/>
      </w:r>
    </w:p>
    <w:p>
      <w:pPr>
        <w:spacing w:before="100" w:beforeAutospacing="1" w:after="200" w:line="273" w:lineRule="auto"/>
        <w:jc w:val="both"/>
        <w:rPr>
          <w:rFonts w:hint="default" w:ascii="Arial" w:hAnsi="Arial" w:eastAsia="Calibri" w:cs="Arial"/>
          <w:sz w:val="24"/>
          <w:szCs w:val="24"/>
          <w:lang w:eastAsia="en-GB"/>
        </w:rPr>
      </w:pPr>
      <w:r>
        <w:rPr>
          <w:rFonts w:hint="default" w:ascii="Arial" w:hAnsi="Arial" w:eastAsia="Calibri" w:cs="Arial"/>
          <w:sz w:val="24"/>
          <w:szCs w:val="24"/>
          <w:lang w:eastAsia="en-GB"/>
        </w:rPr>
        <w:t>November 16, 2021.  Edited - The Proceedings of 21st International Conference in the series of Diplomacy in the 21</w:t>
      </w:r>
      <w:r>
        <w:rPr>
          <w:rFonts w:hint="default" w:ascii="Arial" w:hAnsi="Arial" w:eastAsia="Calibri" w:cs="Arial"/>
          <w:sz w:val="24"/>
          <w:szCs w:val="24"/>
          <w:vertAlign w:val="superscript"/>
          <w:lang w:eastAsia="en-GB"/>
        </w:rPr>
        <w:t>st</w:t>
      </w:r>
      <w:r>
        <w:rPr>
          <w:rFonts w:hint="default" w:ascii="Arial" w:hAnsi="Arial" w:eastAsia="Calibri" w:cs="Arial"/>
          <w:sz w:val="24"/>
          <w:szCs w:val="24"/>
          <w:lang w:eastAsia="en-GB"/>
        </w:rPr>
        <w:t xml:space="preserve"> Century.:</w:t>
      </w:r>
    </w:p>
    <w:p>
      <w:pPr>
        <w:spacing w:before="100" w:beforeAutospacing="1" w:after="200" w:line="273" w:lineRule="auto"/>
        <w:jc w:val="both"/>
        <w:rPr>
          <w:rFonts w:hint="default" w:ascii="Arial" w:hAnsi="Arial" w:eastAsia="Calibri" w:cs="Arial"/>
          <w:sz w:val="24"/>
          <w:szCs w:val="24"/>
          <w:lang w:eastAsia="en-GB"/>
        </w:rPr>
      </w:pPr>
      <w:r>
        <w:rPr>
          <w:rFonts w:hint="default" w:ascii="Arial" w:hAnsi="Arial" w:eastAsia="Calibri" w:cs="Arial"/>
          <w:b/>
          <w:bCs/>
          <w:sz w:val="24"/>
          <w:szCs w:val="24"/>
          <w:lang w:eastAsia="en-GB"/>
        </w:rPr>
        <w:t xml:space="preserve">The New Nexus I – </w:t>
      </w:r>
      <w:r>
        <w:rPr>
          <w:rFonts w:hint="default" w:ascii="Arial" w:hAnsi="Arial" w:eastAsia="Calibri" w:cs="Arial"/>
          <w:b/>
          <w:bCs/>
          <w:i/>
          <w:iCs/>
          <w:sz w:val="24"/>
          <w:szCs w:val="24"/>
          <w:lang w:eastAsia="en-GB"/>
        </w:rPr>
        <w:t>Diplomacy, Security and the Digital Nation State</w:t>
      </w:r>
      <w:r>
        <w:rPr>
          <w:rFonts w:hint="default" w:ascii="Arial" w:hAnsi="Arial" w:eastAsia="Calibri" w:cs="Arial"/>
          <w:i/>
          <w:iCs/>
          <w:sz w:val="24"/>
          <w:szCs w:val="24"/>
          <w:lang w:eastAsia="en-GB"/>
        </w:rPr>
        <w:t xml:space="preserve">, </w:t>
      </w:r>
      <w:r>
        <w:rPr>
          <w:rFonts w:hint="default" w:ascii="Arial" w:hAnsi="Arial" w:eastAsia="Calibri" w:cs="Arial"/>
          <w:sz w:val="24"/>
          <w:szCs w:val="24"/>
          <w:lang w:eastAsia="en-GB"/>
        </w:rPr>
        <w:t>Abu Dhabi, The book includes my article entitled : Diplomacy, Security and the Digital Nation State - a Professional Perspective.</w:t>
      </w:r>
    </w:p>
    <w:p>
      <w:pPr>
        <w:spacing w:before="100" w:beforeAutospacing="1" w:after="200" w:line="273" w:lineRule="auto"/>
        <w:jc w:val="both"/>
        <w:rPr>
          <w:rFonts w:hint="default" w:ascii="Arial" w:hAnsi="Arial" w:eastAsia="URW DIN Arabic Light" w:cs="Arial"/>
          <w:color w:val="000000"/>
          <w:sz w:val="24"/>
          <w:szCs w:val="24"/>
          <w:lang w:eastAsia="en-GB"/>
        </w:rPr>
      </w:pPr>
      <w:r>
        <w:rPr>
          <w:rFonts w:hint="default" w:ascii="Arial" w:hAnsi="Arial" w:cs="Arial"/>
          <w:sz w:val="24"/>
          <w:szCs w:val="24"/>
        </w:rPr>
        <w:fldChar w:fldCharType="begin"/>
      </w:r>
      <w:r>
        <w:rPr>
          <w:rFonts w:hint="default" w:ascii="Arial" w:hAnsi="Arial" w:cs="Arial"/>
          <w:sz w:val="24"/>
          <w:szCs w:val="24"/>
        </w:rPr>
        <w:instrText xml:space="preserve"> HYPERLINK "https://www.amazon.ca/New-Nexus-Diplomacy-Security-Digital/dp/1777595746/ref=sr_1_1?crid=1UMX85Z8LGHPT&amp;keywords=the+new+nexus&amp;qid=1647451626&amp;sprefix=the+new+nexus%2Caps%2C92&amp;sr=8-1" </w:instrText>
      </w:r>
      <w:r>
        <w:rPr>
          <w:rFonts w:hint="default" w:ascii="Arial" w:hAnsi="Arial" w:cs="Arial"/>
          <w:sz w:val="24"/>
          <w:szCs w:val="24"/>
        </w:rPr>
        <w:fldChar w:fldCharType="separate"/>
      </w:r>
      <w:r>
        <w:rPr>
          <w:rFonts w:hint="default" w:ascii="Arial" w:hAnsi="Arial" w:eastAsia="URW DIN Arabic Light" w:cs="Arial"/>
          <w:color w:val="000000"/>
          <w:sz w:val="24"/>
          <w:szCs w:val="24"/>
          <w:u w:val="single"/>
          <w:lang w:eastAsia="en-GB"/>
        </w:rPr>
        <w:t>https://www.amazon.ca/New-Nexus-Diplomacy-Security-Digital/dp/1777595746/ref=sr_1_1?crid=1UMX85Z8LGHPT&amp;keywords=the+new+nexus&amp;qid=1647451626&amp;sprefix=the+new+nexus%2Caps%2C92&amp;sr=8-1</w:t>
      </w:r>
      <w:r>
        <w:rPr>
          <w:rFonts w:hint="default" w:ascii="Arial" w:hAnsi="Arial" w:eastAsia="URW DIN Arabic Light" w:cs="Arial"/>
          <w:color w:val="000000"/>
          <w:sz w:val="24"/>
          <w:szCs w:val="24"/>
          <w:u w:val="single"/>
          <w:lang w:eastAsia="en-GB"/>
        </w:rPr>
        <w:fldChar w:fldCharType="end"/>
      </w:r>
    </w:p>
    <w:p>
      <w:pPr>
        <w:spacing w:before="100" w:beforeAutospacing="1" w:after="200" w:line="273" w:lineRule="auto"/>
        <w:rPr>
          <w:rFonts w:hint="default" w:ascii="Arial" w:hAnsi="Arial" w:eastAsia="SimSun" w:cs="Arial"/>
          <w:sz w:val="24"/>
          <w:szCs w:val="24"/>
          <w:lang w:eastAsia="en-GB"/>
        </w:rPr>
      </w:pPr>
      <w:r>
        <w:rPr>
          <w:rFonts w:hint="default" w:ascii="Arial" w:hAnsi="Arial" w:eastAsia="URW DIN Arabic Light" w:cs="Arial"/>
          <w:color w:val="000000"/>
          <w:sz w:val="24"/>
          <w:szCs w:val="24"/>
          <w:lang w:eastAsia="en-GB"/>
        </w:rPr>
        <w:t xml:space="preserve"> Article on </w:t>
      </w:r>
      <w:r>
        <w:rPr>
          <w:rFonts w:hint="default" w:ascii="Arial" w:hAnsi="Arial" w:eastAsia="SimSun" w:cs="Arial"/>
          <w:b/>
          <w:bCs/>
          <w:sz w:val="24"/>
          <w:szCs w:val="24"/>
          <w:lang w:eastAsia="en-GB"/>
        </w:rPr>
        <w:t xml:space="preserve">“Religion, States and Security” , in </w:t>
      </w:r>
      <w:r>
        <w:rPr>
          <w:rFonts w:hint="default" w:ascii="Arial" w:hAnsi="Arial" w:eastAsia="SimSun" w:cs="Arial"/>
          <w:b/>
          <w:bCs/>
          <w:i/>
          <w:iCs/>
          <w:sz w:val="24"/>
          <w:szCs w:val="24"/>
          <w:lang w:eastAsia="en-GB"/>
        </w:rPr>
        <w:t>Religion as an Instrument for Peace</w:t>
      </w:r>
      <w:r>
        <w:rPr>
          <w:rFonts w:hint="default" w:ascii="Arial" w:hAnsi="Arial" w:eastAsia="SimSun" w:cs="Arial"/>
          <w:b/>
          <w:bCs/>
          <w:sz w:val="24"/>
          <w:szCs w:val="24"/>
          <w:lang w:eastAsia="en-GB"/>
        </w:rPr>
        <w:t xml:space="preserve"> , </w:t>
      </w:r>
      <w:r>
        <w:rPr>
          <w:rFonts w:hint="default" w:ascii="Arial" w:hAnsi="Arial" w:eastAsia="SimSun" w:cs="Arial"/>
          <w:sz w:val="24"/>
          <w:szCs w:val="24"/>
          <w:lang w:eastAsia="en-GB"/>
        </w:rPr>
        <w:t>International Conference which was Organised by the President of Albania in Cooperation with U.S. State Department , Tirana, November 2019</w:t>
      </w:r>
    </w:p>
    <w:p>
      <w:pPr>
        <w:numPr>
          <w:ilvl w:val="0"/>
          <w:numId w:val="2"/>
        </w:numPr>
        <w:spacing w:before="100" w:beforeAutospacing="1" w:after="200" w:line="252" w:lineRule="auto"/>
        <w:contextualSpacing/>
        <w:jc w:val="both"/>
        <w:rPr>
          <w:rFonts w:hint="default" w:ascii="Arial" w:hAnsi="Arial" w:eastAsia="SimSun" w:cs="Arial"/>
          <w:b/>
          <w:bCs/>
          <w:sz w:val="24"/>
          <w:szCs w:val="24"/>
          <w:lang w:eastAsia="en-GB"/>
        </w:rPr>
      </w:pPr>
      <w:r>
        <w:rPr>
          <w:rFonts w:hint="default" w:ascii="Arial" w:hAnsi="Arial" w:eastAsia="SimSun" w:cs="Arial"/>
          <w:sz w:val="24"/>
          <w:szCs w:val="24"/>
          <w:lang w:eastAsia="en-GB"/>
        </w:rPr>
        <w:t xml:space="preserve">Article on “Science Diplomacy and Diplomatic Practice “, </w:t>
      </w:r>
      <w:r>
        <w:rPr>
          <w:rFonts w:hint="default" w:ascii="Arial" w:hAnsi="Arial" w:eastAsia="SimSun" w:cs="Arial"/>
          <w:b/>
          <w:bCs/>
          <w:sz w:val="24"/>
          <w:szCs w:val="24"/>
          <w:lang w:eastAsia="en-GB"/>
        </w:rPr>
        <w:t>The Diplomat Magazine</w:t>
      </w:r>
      <w:r>
        <w:rPr>
          <w:rFonts w:hint="default" w:ascii="Arial" w:hAnsi="Arial" w:eastAsia="SimSun" w:cs="Arial"/>
          <w:sz w:val="24"/>
          <w:szCs w:val="24"/>
          <w:lang w:eastAsia="en-GB"/>
        </w:rPr>
        <w:t>, May-June ,2019</w:t>
      </w:r>
    </w:p>
    <w:p>
      <w:pPr>
        <w:numPr>
          <w:ilvl w:val="0"/>
          <w:numId w:val="2"/>
        </w:numPr>
        <w:spacing w:before="100" w:beforeAutospacing="1" w:after="200" w:line="252" w:lineRule="auto"/>
        <w:contextualSpacing/>
        <w:jc w:val="both"/>
        <w:rPr>
          <w:rFonts w:hint="default" w:ascii="Arial" w:hAnsi="Arial" w:eastAsia="SimSun" w:cs="Arial"/>
          <w:sz w:val="24"/>
          <w:szCs w:val="24"/>
          <w:lang w:eastAsia="en-GB"/>
        </w:rPr>
      </w:pPr>
      <w:r>
        <w:rPr>
          <w:rFonts w:hint="default" w:ascii="Arial" w:hAnsi="Arial" w:eastAsia="SimSun" w:cs="Arial"/>
          <w:sz w:val="24"/>
          <w:szCs w:val="24"/>
          <w:lang w:eastAsia="en-GB"/>
        </w:rPr>
        <w:t>Article on “Emerging Patterns in Diplomacy” published in a book entitled Intercultural Dialogue and Innovations in Diplomacy and Diplomatic Training. ISSN 1334-7659 Diplomatic Academy of Croatia, Croatian Ministry of Foreign and European Affairs</w:t>
      </w:r>
    </w:p>
    <w:p>
      <w:pPr>
        <w:numPr>
          <w:ilvl w:val="0"/>
          <w:numId w:val="2"/>
        </w:numPr>
        <w:spacing w:before="100" w:beforeAutospacing="1" w:after="200" w:line="252" w:lineRule="auto"/>
        <w:contextualSpacing/>
        <w:jc w:val="both"/>
        <w:rPr>
          <w:rFonts w:hint="default" w:ascii="Arial" w:hAnsi="Arial" w:eastAsia="SimSun" w:cs="Arial"/>
          <w:sz w:val="24"/>
          <w:szCs w:val="24"/>
          <w:lang w:eastAsia="en-GB"/>
        </w:rPr>
      </w:pPr>
      <w:r>
        <w:rPr>
          <w:rFonts w:hint="default" w:ascii="Arial" w:hAnsi="Arial" w:eastAsia="SimSun" w:cs="Arial"/>
          <w:sz w:val="24"/>
          <w:szCs w:val="24"/>
          <w:lang w:eastAsia="en-GB"/>
        </w:rPr>
        <w:t>Article entitled “Rethinking Strategic Public Diplomacy: The Role of the Social Media”, Central European Initiative, Dubrovnik Diplomatic Forum, Croatian Diplomatic Academy Proceedings, 2010</w:t>
      </w:r>
    </w:p>
    <w:p>
      <w:pPr>
        <w:numPr>
          <w:ilvl w:val="0"/>
          <w:numId w:val="2"/>
        </w:numPr>
        <w:spacing w:before="100" w:beforeAutospacing="1" w:after="200" w:line="252" w:lineRule="auto"/>
        <w:contextualSpacing/>
        <w:jc w:val="both"/>
        <w:rPr>
          <w:rFonts w:hint="default" w:ascii="Arial" w:hAnsi="Arial" w:eastAsia="SimSun" w:cs="Arial"/>
          <w:sz w:val="24"/>
          <w:szCs w:val="24"/>
          <w:lang w:eastAsia="en-GB"/>
        </w:rPr>
      </w:pPr>
      <w:r>
        <w:rPr>
          <w:rFonts w:hint="default" w:ascii="Arial" w:hAnsi="Arial" w:eastAsia="SimSun" w:cs="Arial"/>
          <w:sz w:val="24"/>
          <w:szCs w:val="24"/>
          <w:lang w:eastAsia="en-GB"/>
        </w:rPr>
        <w:t>Article entitled “Response to Franco Frattini - Significant Issues for Global Security; Role of NATO”, Link Campus University, Rome, October 2012</w:t>
      </w:r>
    </w:p>
    <w:p>
      <w:pPr>
        <w:numPr>
          <w:ilvl w:val="0"/>
          <w:numId w:val="3"/>
        </w:numPr>
        <w:ind w:left="420" w:leftChars="0" w:hanging="420" w:firstLineChars="0"/>
        <w:rPr>
          <w:rFonts w:hint="default" w:ascii="Arial" w:hAnsi="Arial" w:cs="Arial"/>
          <w:bCs/>
          <w:sz w:val="24"/>
          <w:szCs w:val="24"/>
        </w:rPr>
      </w:pPr>
      <w:r>
        <w:rPr>
          <w:rFonts w:hint="default" w:ascii="Arial" w:hAnsi="Arial" w:cs="Arial"/>
          <w:bCs/>
          <w:sz w:val="24"/>
          <w:szCs w:val="24"/>
          <w:u w:val="single"/>
        </w:rPr>
        <w:t>Strategic Public Diplomacy: Shaping the Future of International Relations</w:t>
      </w:r>
      <w:r>
        <w:rPr>
          <w:rFonts w:hint="default" w:ascii="Arial" w:hAnsi="Arial" w:cs="Arial"/>
          <w:bCs/>
          <w:sz w:val="24"/>
          <w:szCs w:val="24"/>
        </w:rPr>
        <w:t>, edited by Nabil Ayad and Daryl Copeland, The Diplomatic Academy of London, University of Westminster, 2009</w:t>
      </w:r>
    </w:p>
    <w:p>
      <w:pPr>
        <w:pStyle w:val="10"/>
        <w:numPr>
          <w:ilvl w:val="0"/>
          <w:numId w:val="4"/>
        </w:numPr>
        <w:ind w:left="318"/>
        <w:rPr>
          <w:rFonts w:hint="default" w:ascii="Arial" w:hAnsi="Arial" w:cs="Arial"/>
          <w:i/>
          <w:sz w:val="24"/>
          <w:szCs w:val="24"/>
        </w:rPr>
      </w:pPr>
      <w:r>
        <w:rPr>
          <w:rFonts w:hint="default" w:ascii="Arial" w:hAnsi="Arial" w:cs="Arial"/>
          <w:sz w:val="24"/>
          <w:szCs w:val="24"/>
        </w:rPr>
        <w:t>Edited</w:t>
      </w:r>
      <w:r>
        <w:rPr>
          <w:rFonts w:hint="default" w:ascii="Arial" w:hAnsi="Arial" w:cs="Arial"/>
          <w:i/>
          <w:sz w:val="24"/>
          <w:szCs w:val="24"/>
        </w:rPr>
        <w:t xml:space="preserve"> </w:t>
      </w:r>
      <w:r>
        <w:rPr>
          <w:rFonts w:hint="default" w:ascii="Arial" w:hAnsi="Arial" w:cs="Arial"/>
          <w:i/>
          <w:sz w:val="24"/>
          <w:szCs w:val="24"/>
          <w:u w:val="single"/>
        </w:rPr>
        <w:t>The Dynamics of Diplomacy</w:t>
      </w:r>
      <w:r>
        <w:rPr>
          <w:rFonts w:hint="default" w:ascii="Arial" w:hAnsi="Arial" w:cs="Arial"/>
          <w:sz w:val="24"/>
          <w:szCs w:val="24"/>
        </w:rPr>
        <w:t>, by Sir Peter Marshall, The Diplomatic Academy of London, 1990</w:t>
      </w:r>
    </w:p>
    <w:p>
      <w:pPr>
        <w:pStyle w:val="10"/>
        <w:numPr>
          <w:ilvl w:val="0"/>
          <w:numId w:val="4"/>
        </w:numPr>
        <w:ind w:left="318"/>
        <w:rPr>
          <w:rFonts w:hint="default" w:ascii="Arial" w:hAnsi="Arial" w:cs="Arial"/>
          <w:sz w:val="24"/>
          <w:szCs w:val="24"/>
        </w:rPr>
      </w:pPr>
      <w:r>
        <w:rPr>
          <w:rFonts w:hint="default" w:ascii="Arial" w:hAnsi="Arial" w:cs="Arial"/>
          <w:i/>
          <w:sz w:val="24"/>
          <w:szCs w:val="24"/>
          <w:u w:val="single"/>
        </w:rPr>
        <w:t>Diplomacy beyond 2000</w:t>
      </w:r>
      <w:r>
        <w:rPr>
          <w:rFonts w:hint="default" w:ascii="Arial" w:hAnsi="Arial" w:cs="Arial"/>
          <w:sz w:val="24"/>
          <w:szCs w:val="24"/>
        </w:rPr>
        <w:t>, edited with Sir Peter Marshall, University of Westminster Press, 1996</w:t>
      </w:r>
    </w:p>
    <w:p>
      <w:pPr>
        <w:pStyle w:val="10"/>
        <w:numPr>
          <w:ilvl w:val="0"/>
          <w:numId w:val="4"/>
        </w:numPr>
        <w:ind w:left="318"/>
        <w:jc w:val="left"/>
        <w:rPr>
          <w:rFonts w:hint="default" w:ascii="Arial" w:hAnsi="Arial" w:cs="Arial"/>
          <w:sz w:val="24"/>
          <w:szCs w:val="24"/>
        </w:rPr>
      </w:pPr>
      <w:r>
        <w:rPr>
          <w:rFonts w:hint="default" w:ascii="Arial" w:hAnsi="Arial" w:cs="Arial"/>
          <w:i/>
          <w:sz w:val="24"/>
          <w:szCs w:val="24"/>
          <w:u w:val="single"/>
        </w:rPr>
        <w:t>Are Diplomats Really Necessary?</w:t>
      </w:r>
      <w:r>
        <w:rPr>
          <w:rFonts w:hint="default" w:ascii="Arial" w:hAnsi="Arial" w:cs="Arial"/>
          <w:sz w:val="24"/>
          <w:szCs w:val="24"/>
        </w:rPr>
        <w:t xml:space="preserve"> Edited with Sir Peter Marshall, University of Westminster Press, 1999</w:t>
      </w:r>
    </w:p>
    <w:p>
      <w:pPr>
        <w:pStyle w:val="10"/>
        <w:numPr>
          <w:ilvl w:val="0"/>
          <w:numId w:val="4"/>
        </w:numPr>
        <w:ind w:left="318"/>
        <w:rPr>
          <w:rFonts w:hint="default" w:ascii="Arial" w:hAnsi="Arial" w:cs="Arial"/>
          <w:sz w:val="24"/>
          <w:szCs w:val="24"/>
        </w:rPr>
      </w:pPr>
      <w:r>
        <w:rPr>
          <w:rFonts w:hint="default" w:ascii="Arial" w:hAnsi="Arial" w:cs="Arial"/>
          <w:i/>
          <w:sz w:val="24"/>
          <w:szCs w:val="24"/>
          <w:u w:val="single"/>
        </w:rPr>
        <w:t>The Information Explosion: A Challenge for Diplomacy</w:t>
      </w:r>
      <w:r>
        <w:rPr>
          <w:rFonts w:hint="default" w:ascii="Arial" w:hAnsi="Arial" w:cs="Arial"/>
          <w:i/>
          <w:sz w:val="24"/>
          <w:szCs w:val="24"/>
        </w:rPr>
        <w:t>,</w:t>
      </w:r>
      <w:r>
        <w:rPr>
          <w:rFonts w:hint="default" w:ascii="Arial" w:hAnsi="Arial" w:cs="Arial"/>
          <w:sz w:val="24"/>
          <w:szCs w:val="24"/>
        </w:rPr>
        <w:t xml:space="preserve"> edited with Sir Peter Marshall, University of Westminster Press, 1999</w:t>
      </w:r>
    </w:p>
    <w:p>
      <w:pPr>
        <w:pStyle w:val="10"/>
        <w:numPr>
          <w:ilvl w:val="0"/>
          <w:numId w:val="4"/>
        </w:numPr>
        <w:ind w:left="318"/>
        <w:rPr>
          <w:rFonts w:hint="default" w:ascii="Arial" w:hAnsi="Arial" w:cs="Arial"/>
          <w:sz w:val="24"/>
          <w:szCs w:val="24"/>
        </w:rPr>
      </w:pPr>
      <w:r>
        <w:rPr>
          <w:rFonts w:hint="default" w:ascii="Arial" w:hAnsi="Arial" w:cs="Arial"/>
          <w:i/>
          <w:sz w:val="24"/>
          <w:szCs w:val="24"/>
          <w:u w:val="single"/>
        </w:rPr>
        <w:t>Diplomacy and Divinity: Religion in International Relations</w:t>
      </w:r>
      <w:r>
        <w:rPr>
          <w:rFonts w:hint="default" w:ascii="Arial" w:hAnsi="Arial" w:cs="Arial"/>
          <w:i/>
          <w:sz w:val="24"/>
          <w:szCs w:val="24"/>
        </w:rPr>
        <w:t>,</w:t>
      </w:r>
      <w:r>
        <w:rPr>
          <w:rFonts w:hint="default" w:ascii="Arial" w:hAnsi="Arial" w:cs="Arial"/>
          <w:sz w:val="24"/>
          <w:szCs w:val="24"/>
        </w:rPr>
        <w:t xml:space="preserve"> edited with Sir Peter Marshall, University of Westminster Press </w:t>
      </w:r>
    </w:p>
    <w:p>
      <w:pPr>
        <w:pStyle w:val="10"/>
        <w:numPr>
          <w:ilvl w:val="0"/>
          <w:numId w:val="4"/>
        </w:numPr>
        <w:ind w:left="318"/>
        <w:rPr>
          <w:rFonts w:hint="default" w:ascii="Arial" w:hAnsi="Arial" w:cs="Arial"/>
          <w:sz w:val="24"/>
          <w:szCs w:val="24"/>
        </w:rPr>
      </w:pPr>
      <w:r>
        <w:rPr>
          <w:rFonts w:hint="default" w:ascii="Arial" w:hAnsi="Arial" w:cs="Arial"/>
          <w:i/>
          <w:sz w:val="24"/>
          <w:szCs w:val="24"/>
          <w:u w:val="single"/>
        </w:rPr>
        <w:t>The Impact of Technology on Intelligence and Security</w:t>
      </w:r>
      <w:r>
        <w:rPr>
          <w:rFonts w:hint="default" w:ascii="Arial" w:hAnsi="Arial" w:cs="Arial"/>
          <w:i/>
          <w:sz w:val="24"/>
          <w:szCs w:val="24"/>
        </w:rPr>
        <w:t>,</w:t>
      </w:r>
      <w:r>
        <w:rPr>
          <w:rFonts w:hint="default" w:ascii="Arial" w:hAnsi="Arial" w:cs="Arial"/>
          <w:sz w:val="24"/>
          <w:szCs w:val="24"/>
        </w:rPr>
        <w:t xml:space="preserve"> edited with Sir Peter Marshall, University of Westminster Press </w:t>
      </w:r>
    </w:p>
    <w:p>
      <w:pPr>
        <w:rPr>
          <w:rFonts w:hint="default" w:ascii="Arial" w:hAnsi="Arial" w:cs="Arial"/>
          <w:b/>
          <w:sz w:val="24"/>
          <w:szCs w:val="24"/>
        </w:rPr>
      </w:pPr>
      <w:r>
        <w:rPr>
          <w:rFonts w:hint="default" w:ascii="Arial" w:hAnsi="Arial" w:cs="Arial"/>
          <w:b/>
          <w:sz w:val="24"/>
          <w:szCs w:val="24"/>
        </w:rPr>
        <w:t xml:space="preserve">Selected Articles  </w:t>
      </w:r>
    </w:p>
    <w:p>
      <w:pPr>
        <w:pStyle w:val="10"/>
        <w:numPr>
          <w:ilvl w:val="0"/>
          <w:numId w:val="5"/>
        </w:numPr>
        <w:rPr>
          <w:rFonts w:hint="default" w:ascii="Arial" w:hAnsi="Arial" w:cs="Arial"/>
          <w:bCs/>
          <w:sz w:val="24"/>
          <w:szCs w:val="24"/>
        </w:rPr>
      </w:pPr>
      <w:r>
        <w:rPr>
          <w:rFonts w:hint="default" w:ascii="Arial" w:hAnsi="Arial" w:cs="Arial"/>
          <w:bCs/>
          <w:sz w:val="24"/>
          <w:szCs w:val="24"/>
        </w:rPr>
        <w:t xml:space="preserve">Article entitled: “Threats to Global Security from Terrorism: Intelligence Services and Non-State Actors” in </w:t>
      </w:r>
      <w:r>
        <w:rPr>
          <w:rFonts w:hint="default" w:ascii="Arial" w:hAnsi="Arial" w:cs="Arial"/>
          <w:bCs/>
          <w:sz w:val="24"/>
          <w:szCs w:val="24"/>
          <w:u w:val="single"/>
        </w:rPr>
        <w:t>The Impact of Technology on Intelligence and Security</w:t>
      </w:r>
      <w:r>
        <w:rPr>
          <w:rFonts w:hint="default" w:ascii="Arial" w:hAnsi="Arial" w:cs="Arial"/>
          <w:bCs/>
          <w:sz w:val="24"/>
          <w:szCs w:val="24"/>
        </w:rPr>
        <w:t xml:space="preserve">. </w:t>
      </w:r>
    </w:p>
    <w:p>
      <w:pPr>
        <w:pStyle w:val="10"/>
        <w:numPr>
          <w:ilvl w:val="0"/>
          <w:numId w:val="6"/>
        </w:numPr>
        <w:ind w:left="0" w:firstLine="360"/>
        <w:rPr>
          <w:rFonts w:hint="default" w:ascii="Arial" w:hAnsi="Arial" w:cs="Arial"/>
          <w:sz w:val="24"/>
          <w:szCs w:val="24"/>
        </w:rPr>
      </w:pPr>
      <w:r>
        <w:rPr>
          <w:rFonts w:hint="default" w:ascii="Arial" w:hAnsi="Arial" w:cs="Arial"/>
          <w:sz w:val="24"/>
          <w:szCs w:val="24"/>
        </w:rPr>
        <w:t xml:space="preserve">“Information Technology and the Future of Diplomatic Training,” in </w:t>
      </w:r>
      <w:r>
        <w:rPr>
          <w:rFonts w:hint="default" w:ascii="Arial" w:hAnsi="Arial" w:cs="Arial"/>
          <w:i/>
          <w:sz w:val="24"/>
          <w:szCs w:val="24"/>
          <w:u w:val="single"/>
        </w:rPr>
        <w:t>Diplomacy beyond 2000</w:t>
      </w:r>
      <w:r>
        <w:rPr>
          <w:rFonts w:hint="default" w:ascii="Arial" w:hAnsi="Arial" w:cs="Arial"/>
          <w:sz w:val="24"/>
          <w:szCs w:val="24"/>
        </w:rPr>
        <w:t>, edited with Sir Peter Marshall, University of Westminster Press, 1999</w:t>
      </w:r>
    </w:p>
    <w:p>
      <w:pPr>
        <w:pStyle w:val="10"/>
        <w:numPr>
          <w:ilvl w:val="0"/>
          <w:numId w:val="6"/>
        </w:numPr>
        <w:ind w:left="0" w:firstLine="360"/>
        <w:rPr>
          <w:rFonts w:hint="default" w:ascii="Arial" w:hAnsi="Arial" w:cs="Arial"/>
          <w:sz w:val="24"/>
          <w:szCs w:val="24"/>
        </w:rPr>
      </w:pPr>
      <w:r>
        <w:rPr>
          <w:rFonts w:hint="default" w:ascii="Arial" w:hAnsi="Arial" w:cs="Arial"/>
          <w:sz w:val="24"/>
          <w:szCs w:val="24"/>
        </w:rPr>
        <w:t xml:space="preserve">“Information Technology and Diplomatic Training: The Hydra in a Mutating Environment,” in </w:t>
      </w:r>
      <w:r>
        <w:rPr>
          <w:rFonts w:hint="default" w:ascii="Arial" w:hAnsi="Arial" w:cs="Arial"/>
          <w:i/>
          <w:sz w:val="24"/>
          <w:szCs w:val="24"/>
          <w:u w:val="single"/>
        </w:rPr>
        <w:t>Are Diplomats Really Necessary?</w:t>
      </w:r>
      <w:r>
        <w:rPr>
          <w:rFonts w:hint="default" w:ascii="Arial" w:hAnsi="Arial" w:cs="Arial"/>
          <w:sz w:val="24"/>
          <w:szCs w:val="24"/>
        </w:rPr>
        <w:t xml:space="preserve"> Edited with Sir Peter Marshall, University of Westminster Press, 1999</w:t>
      </w:r>
    </w:p>
    <w:p>
      <w:pPr>
        <w:pStyle w:val="10"/>
        <w:numPr>
          <w:ilvl w:val="0"/>
          <w:numId w:val="6"/>
        </w:numPr>
        <w:ind w:left="0" w:firstLine="360"/>
        <w:rPr>
          <w:rFonts w:hint="default" w:ascii="Arial" w:hAnsi="Arial" w:cs="Arial"/>
          <w:sz w:val="24"/>
          <w:szCs w:val="24"/>
        </w:rPr>
      </w:pPr>
      <w:r>
        <w:rPr>
          <w:rFonts w:hint="default" w:ascii="Arial" w:hAnsi="Arial" w:cs="Arial"/>
          <w:sz w:val="24"/>
          <w:szCs w:val="24"/>
        </w:rPr>
        <w:t xml:space="preserve">“The Information Explosion and the Future of Diplomatic Training,” in </w:t>
      </w:r>
      <w:r>
        <w:rPr>
          <w:rFonts w:hint="default" w:ascii="Arial" w:hAnsi="Arial" w:cs="Arial"/>
          <w:iCs/>
          <w:sz w:val="24"/>
          <w:szCs w:val="24"/>
        </w:rPr>
        <w:t>The Information Explosion: A Challenge for Diplomacy</w:t>
      </w:r>
      <w:r>
        <w:rPr>
          <w:rFonts w:hint="default" w:ascii="Arial" w:hAnsi="Arial" w:cs="Arial"/>
          <w:i/>
          <w:sz w:val="24"/>
          <w:szCs w:val="24"/>
        </w:rPr>
        <w:t>,</w:t>
      </w:r>
      <w:r>
        <w:rPr>
          <w:rFonts w:hint="default" w:ascii="Arial" w:hAnsi="Arial" w:cs="Arial"/>
          <w:sz w:val="24"/>
          <w:szCs w:val="24"/>
        </w:rPr>
        <w:t xml:space="preserve"> edited with Sir Peter Marshall, University of Westminster Press, 1999</w:t>
      </w:r>
    </w:p>
    <w:p>
      <w:pPr>
        <w:pStyle w:val="10"/>
        <w:numPr>
          <w:ilvl w:val="0"/>
          <w:numId w:val="6"/>
        </w:numPr>
        <w:spacing w:after="200" w:line="252" w:lineRule="auto"/>
        <w:jc w:val="left"/>
        <w:rPr>
          <w:rFonts w:hint="default" w:ascii="Arial" w:hAnsi="Arial" w:cs="Arial"/>
          <w:sz w:val="24"/>
          <w:szCs w:val="24"/>
        </w:rPr>
      </w:pPr>
      <w:r>
        <w:rPr>
          <w:rFonts w:hint="default" w:ascii="Arial" w:hAnsi="Arial" w:cs="Arial"/>
          <w:sz w:val="24"/>
          <w:szCs w:val="24"/>
        </w:rPr>
        <w:t>Presented a paper in Rome entitled: Looking Beyond Today - A Human Security Approach to Science Diplomacy of Lifeboats Ethics , given at the G7 International Forum , Rome May 2017</w:t>
      </w:r>
    </w:p>
    <w:p>
      <w:pPr>
        <w:pStyle w:val="10"/>
        <w:numPr>
          <w:ilvl w:val="0"/>
          <w:numId w:val="6"/>
        </w:numPr>
        <w:spacing w:after="200" w:line="252" w:lineRule="auto"/>
        <w:jc w:val="left"/>
        <w:rPr>
          <w:rFonts w:hint="default" w:ascii="Arial" w:hAnsi="Arial" w:cs="Arial"/>
          <w:sz w:val="24"/>
          <w:szCs w:val="24"/>
        </w:rPr>
      </w:pPr>
      <w:r>
        <w:rPr>
          <w:rFonts w:hint="default" w:ascii="Arial" w:hAnsi="Arial" w:cs="Arial"/>
          <w:sz w:val="24"/>
          <w:szCs w:val="24"/>
        </w:rPr>
        <w:t>Presented  a  paper on :The Future Prospects of the Republic of Kazakhstan in the International Arena , which I gave at the 25</w:t>
      </w:r>
      <w:r>
        <w:rPr>
          <w:rFonts w:hint="default" w:ascii="Arial" w:hAnsi="Arial" w:cs="Arial"/>
          <w:sz w:val="24"/>
          <w:szCs w:val="24"/>
          <w:vertAlign w:val="superscript"/>
        </w:rPr>
        <w:t>th</w:t>
      </w:r>
      <w:r>
        <w:rPr>
          <w:rFonts w:hint="default" w:ascii="Arial" w:hAnsi="Arial" w:cs="Arial"/>
          <w:sz w:val="24"/>
          <w:szCs w:val="24"/>
        </w:rPr>
        <w:t xml:space="preserve"> anniversary of the Kazakh Diplomatic Service,  in June 2017 .</w:t>
      </w:r>
    </w:p>
    <w:p>
      <w:pPr>
        <w:spacing w:before="100" w:beforeAutospacing="1" w:after="200" w:line="273" w:lineRule="auto"/>
        <w:rPr>
          <w:rFonts w:hint="default" w:ascii="Arial" w:hAnsi="Arial" w:eastAsia="Calibri" w:cs="Arial"/>
          <w:b/>
          <w:bCs/>
          <w:sz w:val="24"/>
          <w:szCs w:val="24"/>
          <w:lang w:eastAsia="en-GB"/>
        </w:rPr>
      </w:pPr>
      <w:r>
        <w:rPr>
          <w:rFonts w:hint="default" w:ascii="Arial" w:hAnsi="Arial" w:eastAsia="Calibri" w:cs="Arial"/>
          <w:b/>
          <w:bCs/>
          <w:sz w:val="24"/>
          <w:szCs w:val="24"/>
          <w:lang w:eastAsia="en-GB"/>
        </w:rPr>
        <w:t>Selected Conference Papers</w:t>
      </w:r>
    </w:p>
    <w:p>
      <w:pPr>
        <w:pStyle w:val="10"/>
        <w:numPr>
          <w:ilvl w:val="0"/>
          <w:numId w:val="7"/>
        </w:numPr>
        <w:spacing w:before="100" w:beforeAutospacing="1" w:after="200" w:line="273" w:lineRule="auto"/>
        <w:jc w:val="center"/>
        <w:rPr>
          <w:rFonts w:hint="default" w:ascii="Arial" w:hAnsi="Arial" w:eastAsia="Calibri" w:cs="Arial"/>
          <w:sz w:val="24"/>
          <w:szCs w:val="24"/>
          <w:lang w:eastAsia="en-GB"/>
        </w:rPr>
      </w:pPr>
      <w:r>
        <w:rPr>
          <w:rFonts w:hint="default" w:ascii="Arial" w:hAnsi="Arial" w:eastAsia="Calibri" w:cs="Arial"/>
          <w:sz w:val="24"/>
          <w:szCs w:val="24"/>
          <w:lang w:eastAsia="en-GB"/>
        </w:rPr>
        <w:t xml:space="preserve">19 February 2022. Presentation on Modern Diplomacy . Practice , Procedures and Dynamics , </w:t>
      </w:r>
      <w:r>
        <w:rPr>
          <w:rFonts w:hint="default" w:ascii="Arial" w:hAnsi="Arial" w:eastAsia="Garamond" w:cs="Arial"/>
          <w:color w:val="000000"/>
          <w:sz w:val="24"/>
          <w:szCs w:val="24"/>
          <w:lang w:eastAsia="en-GB"/>
        </w:rPr>
        <w:t>Somaliland Ambassadors Diplomatic Training Conference , Berbara , Republic of Somaliland , Ministry of Foreign Affairs and International Cooperation</w:t>
      </w:r>
    </w:p>
    <w:p>
      <w:pPr>
        <w:pStyle w:val="10"/>
        <w:numPr>
          <w:ilvl w:val="0"/>
          <w:numId w:val="7"/>
        </w:numPr>
        <w:spacing w:before="100" w:beforeAutospacing="1" w:after="0" w:line="271" w:lineRule="auto"/>
        <w:rPr>
          <w:rFonts w:hint="default" w:ascii="Arial" w:hAnsi="Arial" w:eastAsia="Times New Roman" w:cs="Arial"/>
          <w:bCs/>
          <w:sz w:val="24"/>
          <w:szCs w:val="24"/>
          <w:lang w:eastAsia="en-GB"/>
        </w:rPr>
      </w:pPr>
      <w:r>
        <w:rPr>
          <w:rFonts w:hint="default" w:ascii="Arial" w:hAnsi="Arial" w:eastAsia="Times New Roman" w:cs="Arial"/>
          <w:bCs/>
          <w:sz w:val="24"/>
          <w:szCs w:val="24"/>
          <w:lang w:eastAsia="en-GB"/>
        </w:rPr>
        <w:t>4</w:t>
      </w:r>
      <w:r>
        <w:rPr>
          <w:rFonts w:hint="default" w:ascii="Arial" w:hAnsi="Arial" w:eastAsia="Times New Roman" w:cs="Arial"/>
          <w:bCs/>
          <w:sz w:val="24"/>
          <w:szCs w:val="24"/>
          <w:vertAlign w:val="superscript"/>
          <w:lang w:eastAsia="en-GB"/>
        </w:rPr>
        <w:t>th</w:t>
      </w:r>
      <w:r>
        <w:rPr>
          <w:rFonts w:hint="default" w:ascii="Arial" w:hAnsi="Arial" w:eastAsia="Times New Roman" w:cs="Arial"/>
          <w:bCs/>
          <w:sz w:val="24"/>
          <w:szCs w:val="24"/>
          <w:lang w:eastAsia="en-GB"/>
        </w:rPr>
        <w:t xml:space="preserve"> February 2022 , Madrid - Gave a paper on </w:t>
      </w:r>
      <w:r>
        <w:rPr>
          <w:rFonts w:hint="default" w:ascii="Arial" w:hAnsi="Arial" w:eastAsia="Times New Roman" w:cs="Arial"/>
          <w:b/>
          <w:sz w:val="24"/>
          <w:szCs w:val="24"/>
          <w:lang w:eastAsia="en-GB"/>
        </w:rPr>
        <w:t>Diplomacy, Divinity and Fraternity of Mankind</w:t>
      </w:r>
      <w:r>
        <w:rPr>
          <w:rFonts w:hint="default" w:ascii="Arial" w:hAnsi="Arial" w:eastAsia="Times New Roman" w:cs="Arial"/>
          <w:bCs/>
          <w:sz w:val="24"/>
          <w:szCs w:val="24"/>
          <w:lang w:eastAsia="en-GB"/>
        </w:rPr>
        <w:t xml:space="preserve">  at the International Fraternity Day conference which was organised by  the Foundation of Islamic Culture and Religious Tolerance in collaboration with Complutense  University of Madrid </w:t>
      </w:r>
    </w:p>
    <w:p>
      <w:pPr>
        <w:pStyle w:val="10"/>
        <w:spacing w:before="100" w:beforeAutospacing="1" w:after="0" w:line="271" w:lineRule="auto"/>
        <w:rPr>
          <w:rFonts w:hint="default" w:ascii="Arial" w:hAnsi="Arial" w:eastAsia="Times New Roman" w:cs="Arial"/>
          <w:bCs/>
          <w:sz w:val="24"/>
          <w:szCs w:val="24"/>
          <w:lang w:eastAsia="en-GB"/>
        </w:rPr>
      </w:pPr>
    </w:p>
    <w:p>
      <w:pPr>
        <w:pStyle w:val="10"/>
        <w:numPr>
          <w:ilvl w:val="0"/>
          <w:numId w:val="7"/>
        </w:numPr>
        <w:spacing w:before="100" w:beforeAutospacing="1" w:after="200" w:line="273" w:lineRule="auto"/>
        <w:rPr>
          <w:rFonts w:hint="default" w:ascii="Arial" w:hAnsi="Arial" w:eastAsia="Calibri" w:cs="Arial"/>
          <w:b/>
          <w:bCs/>
          <w:sz w:val="24"/>
          <w:szCs w:val="24"/>
          <w:lang w:eastAsia="en-GB"/>
        </w:rPr>
      </w:pPr>
      <w:r>
        <w:rPr>
          <w:rFonts w:hint="default" w:ascii="Arial" w:hAnsi="Arial" w:eastAsia="URW DIN Arabic Light" w:cs="Arial"/>
          <w:color w:val="000000"/>
          <w:sz w:val="24"/>
          <w:szCs w:val="24"/>
          <w:lang w:eastAsia="en-GB"/>
        </w:rPr>
        <w:t>03-07 November 2021, Abu Dhabi . Participated in the 47</w:t>
      </w:r>
      <w:r>
        <w:rPr>
          <w:rFonts w:hint="default" w:ascii="Arial" w:hAnsi="Arial" w:eastAsia="URW DIN Arabic Light" w:cs="Arial"/>
          <w:color w:val="000000"/>
          <w:sz w:val="24"/>
          <w:szCs w:val="24"/>
          <w:vertAlign w:val="superscript"/>
          <w:lang w:eastAsia="en-GB"/>
        </w:rPr>
        <w:t>th</w:t>
      </w:r>
      <w:r>
        <w:rPr>
          <w:rFonts w:hint="default" w:ascii="Arial" w:hAnsi="Arial" w:eastAsia="URW DIN Arabic Light" w:cs="Arial"/>
          <w:color w:val="000000"/>
          <w:sz w:val="24"/>
          <w:szCs w:val="24"/>
          <w:lang w:eastAsia="en-GB"/>
        </w:rPr>
        <w:t xml:space="preserve"> annual meeting of the International Form  on Diplomatic Training w</w:t>
      </w:r>
      <w:r>
        <w:rPr>
          <w:rFonts w:hint="default" w:ascii="Arial" w:hAnsi="Arial" w:eastAsia="URW DIN Arabic Light" w:cs="Arial"/>
          <w:color w:val="000000"/>
          <w:sz w:val="24"/>
          <w:szCs w:val="24"/>
          <w:lang w:val="en-US" w:eastAsia="en-GB"/>
        </w:rPr>
        <w:t>h</w:t>
      </w:r>
      <w:r>
        <w:rPr>
          <w:rFonts w:hint="default" w:ascii="Arial" w:hAnsi="Arial" w:eastAsia="URW DIN Arabic Light" w:cs="Arial"/>
          <w:color w:val="000000"/>
          <w:sz w:val="24"/>
          <w:szCs w:val="24"/>
          <w:lang w:eastAsia="en-GB"/>
        </w:rPr>
        <w:t xml:space="preserve">ich was hosted by Anwar Gargash Diplomatic Academy and attended by Deans and Directors of Diplomatic Academies and Institutes of International Relations . I spoke in </w:t>
      </w:r>
      <w:r>
        <w:rPr>
          <w:rFonts w:hint="default" w:ascii="Arial" w:hAnsi="Arial" w:eastAsia="URWDINArabic-Medium" w:cs="Arial"/>
          <w:color w:val="000000"/>
          <w:sz w:val="24"/>
          <w:szCs w:val="24"/>
          <w:lang w:eastAsia="en-GB"/>
        </w:rPr>
        <w:t xml:space="preserve">Panel 3: </w:t>
      </w:r>
      <w:r>
        <w:rPr>
          <w:rFonts w:hint="default" w:ascii="Arial" w:hAnsi="Arial" w:eastAsia="URWDINArabic-Medium" w:cs="Arial"/>
          <w:b/>
          <w:bCs/>
          <w:color w:val="000000"/>
          <w:sz w:val="24"/>
          <w:szCs w:val="24"/>
          <w:lang w:eastAsia="en-GB"/>
        </w:rPr>
        <w:t xml:space="preserve">Afghanistan - a Failure of Strategy? </w:t>
      </w:r>
    </w:p>
    <w:p>
      <w:pPr>
        <w:numPr>
          <w:ilvl w:val="0"/>
          <w:numId w:val="8"/>
        </w:num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 xml:space="preserve">Paper on </w:t>
      </w:r>
      <w:r>
        <w:rPr>
          <w:rFonts w:hint="default" w:ascii="Arial" w:hAnsi="Arial" w:eastAsia="SimSun" w:cs="Arial"/>
          <w:b/>
          <w:bCs/>
          <w:sz w:val="24"/>
          <w:szCs w:val="24"/>
          <w:lang w:eastAsia="en-GB"/>
        </w:rPr>
        <w:t>“Higher Education and Leadership in the Arab World During the Fourth Industrial Revolution</w:t>
      </w:r>
      <w:r>
        <w:rPr>
          <w:rFonts w:hint="default" w:ascii="Arial" w:hAnsi="Arial" w:eastAsia="SimSun" w:cs="Arial"/>
          <w:sz w:val="24"/>
          <w:szCs w:val="24"/>
          <w:lang w:eastAsia="en-GB"/>
        </w:rPr>
        <w:t>) , 17</w:t>
      </w:r>
      <w:r>
        <w:rPr>
          <w:rFonts w:hint="default" w:ascii="Arial" w:hAnsi="Arial" w:eastAsia="SimSun" w:cs="Arial"/>
          <w:sz w:val="24"/>
          <w:szCs w:val="24"/>
          <w:vertAlign w:val="superscript"/>
          <w:lang w:eastAsia="en-GB"/>
        </w:rPr>
        <w:t>th</w:t>
      </w:r>
      <w:r>
        <w:rPr>
          <w:rFonts w:hint="default" w:ascii="Arial" w:hAnsi="Arial" w:eastAsia="SimSun" w:cs="Arial"/>
          <w:sz w:val="24"/>
          <w:szCs w:val="24"/>
          <w:lang w:eastAsia="en-GB"/>
        </w:rPr>
        <w:t xml:space="preserve"> Annual Conference of the Arab Academy of Science , Beirut , November 2019.</w:t>
      </w:r>
    </w:p>
    <w:p>
      <w:pPr>
        <w:numPr>
          <w:ilvl w:val="0"/>
          <w:numId w:val="8"/>
        </w:num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Article on “</w:t>
      </w:r>
      <w:r>
        <w:rPr>
          <w:rFonts w:hint="default" w:ascii="Arial" w:hAnsi="Arial" w:eastAsia="SimSun" w:cs="Arial"/>
          <w:b/>
          <w:bCs/>
          <w:sz w:val="24"/>
          <w:szCs w:val="24"/>
          <w:lang w:eastAsia="en-GB"/>
        </w:rPr>
        <w:t>Creative Economics: A Diplomatic Perspective – How Diplomats May Bring Added Value to Governments and Citizens by Promoting Economic Diplomacy</w:t>
      </w:r>
      <w:r>
        <w:rPr>
          <w:rFonts w:hint="default" w:ascii="Arial" w:hAnsi="Arial" w:eastAsia="SimSun" w:cs="Arial"/>
          <w:sz w:val="24"/>
          <w:szCs w:val="24"/>
          <w:lang w:eastAsia="en-GB"/>
        </w:rPr>
        <w:t xml:space="preserve">”, Rudn University (Peoples’ Friendship University of Russia) , Moscow June 2019. </w:t>
      </w:r>
    </w:p>
    <w:p>
      <w:pPr>
        <w:numPr>
          <w:ilvl w:val="0"/>
          <w:numId w:val="8"/>
        </w:numPr>
        <w:spacing w:before="100" w:beforeAutospacing="1" w:after="200" w:line="252" w:lineRule="auto"/>
        <w:contextualSpacing/>
        <w:rPr>
          <w:rFonts w:hint="default" w:ascii="Arial" w:hAnsi="Arial" w:eastAsia="SimSun" w:cs="Arial"/>
          <w:bCs/>
          <w:sz w:val="24"/>
          <w:szCs w:val="24"/>
          <w:lang w:eastAsia="en-GB"/>
        </w:rPr>
      </w:pPr>
      <w:r>
        <w:rPr>
          <w:rFonts w:hint="default" w:ascii="Arial" w:hAnsi="Arial" w:eastAsia="SimSun" w:cs="Arial"/>
          <w:bCs/>
          <w:sz w:val="24"/>
          <w:szCs w:val="24"/>
          <w:lang w:eastAsia="en-GB"/>
        </w:rPr>
        <w:t>“</w:t>
      </w:r>
      <w:r>
        <w:rPr>
          <w:rFonts w:hint="default" w:ascii="Arial" w:hAnsi="Arial" w:eastAsia="SimSun" w:cs="Arial"/>
          <w:b/>
          <w:sz w:val="24"/>
          <w:szCs w:val="24"/>
          <w:lang w:eastAsia="en-GB"/>
        </w:rPr>
        <w:t>The New Nexus in Security and Defence – Conflict and Claims in South China Sea</w:t>
      </w:r>
      <w:r>
        <w:rPr>
          <w:rFonts w:hint="default" w:ascii="Arial" w:hAnsi="Arial" w:eastAsia="SimSun" w:cs="Arial"/>
          <w:bCs/>
          <w:sz w:val="24"/>
          <w:szCs w:val="24"/>
          <w:lang w:eastAsia="en-GB"/>
        </w:rPr>
        <w:t>”. A paper presented at the training session of Senior Vietnamese Military officers, June 2018</w:t>
      </w:r>
    </w:p>
    <w:p>
      <w:pPr>
        <w:numPr>
          <w:ilvl w:val="0"/>
          <w:numId w:val="8"/>
        </w:num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w:t>
      </w:r>
      <w:r>
        <w:rPr>
          <w:rFonts w:hint="default" w:ascii="Arial" w:hAnsi="Arial" w:eastAsia="SimSun" w:cs="Arial"/>
          <w:b/>
          <w:bCs/>
          <w:sz w:val="24"/>
          <w:szCs w:val="24"/>
          <w:lang w:eastAsia="en-GB"/>
        </w:rPr>
        <w:t>Economic Diplomacy and the Best Practice in Promoting Business and Trade”</w:t>
      </w:r>
      <w:r>
        <w:rPr>
          <w:rFonts w:hint="default" w:ascii="Arial" w:hAnsi="Arial" w:eastAsia="SimSun" w:cs="Arial"/>
          <w:sz w:val="24"/>
          <w:szCs w:val="24"/>
          <w:lang w:eastAsia="en-GB"/>
        </w:rPr>
        <w:t xml:space="preserve"> at the International Conference, on : Economic Diplomacy, Regional Cooperation and Integration Through the Berlin Process ,Kosovo Diplomatic Academy May 2018.</w:t>
      </w:r>
    </w:p>
    <w:p>
      <w:pPr>
        <w:numPr>
          <w:ilvl w:val="0"/>
          <w:numId w:val="8"/>
        </w:num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w:t>
      </w:r>
      <w:r>
        <w:rPr>
          <w:rFonts w:hint="default" w:ascii="Arial" w:hAnsi="Arial" w:eastAsia="SimSun" w:cs="Arial"/>
          <w:b/>
          <w:bCs/>
          <w:sz w:val="24"/>
          <w:szCs w:val="24"/>
          <w:lang w:eastAsia="en-GB"/>
        </w:rPr>
        <w:t>Gender Empowerment and Diplomacy</w:t>
      </w:r>
      <w:r>
        <w:rPr>
          <w:rFonts w:hint="default" w:ascii="Arial" w:hAnsi="Arial" w:eastAsia="SimSun" w:cs="Arial"/>
          <w:sz w:val="24"/>
          <w:szCs w:val="24"/>
          <w:lang w:eastAsia="en-GB"/>
        </w:rPr>
        <w:t>” at the International Conference, on: Diplomacy, Gender Empowerment and Nation-Building, Kosovo Diplomatic Academy, 8 March 2018.</w:t>
      </w:r>
    </w:p>
    <w:p>
      <w:pPr>
        <w:numPr>
          <w:ilvl w:val="0"/>
          <w:numId w:val="8"/>
        </w:numPr>
        <w:spacing w:before="100" w:beforeAutospacing="1" w:after="200" w:line="252" w:lineRule="auto"/>
        <w:contextualSpacing/>
        <w:rPr>
          <w:rFonts w:hint="default" w:ascii="Arial" w:hAnsi="Arial" w:eastAsia="SimSun" w:cs="Arial"/>
          <w:sz w:val="24"/>
          <w:szCs w:val="24"/>
          <w:lang w:eastAsia="en-GB"/>
        </w:rPr>
      </w:pPr>
      <w:r>
        <w:rPr>
          <w:rFonts w:hint="default" w:ascii="Arial" w:hAnsi="Arial" w:eastAsia="SimSun" w:cs="Arial"/>
          <w:sz w:val="24"/>
          <w:szCs w:val="24"/>
          <w:lang w:eastAsia="en-GB"/>
        </w:rPr>
        <w:t xml:space="preserve"> </w:t>
      </w:r>
      <w:r>
        <w:rPr>
          <w:rFonts w:hint="default" w:ascii="Arial" w:hAnsi="Arial" w:eastAsia="SimSun" w:cs="Arial"/>
          <w:b/>
          <w:bCs/>
          <w:sz w:val="24"/>
          <w:szCs w:val="24"/>
          <w:lang w:eastAsia="en-GB"/>
        </w:rPr>
        <w:t>“Diplomacy of Recognition of New States”</w:t>
      </w:r>
      <w:r>
        <w:rPr>
          <w:rFonts w:hint="default" w:ascii="Arial" w:hAnsi="Arial" w:eastAsia="SimSun" w:cs="Arial"/>
          <w:sz w:val="24"/>
          <w:szCs w:val="24"/>
          <w:lang w:eastAsia="en-GB"/>
        </w:rPr>
        <w:t xml:space="preserve"> at the International Conference, on : Diplomatic Recognition of Kosovo, Defence Diplomacy, Nation-Building and Civil-Military Relationship,  Kosovo Diplomatic Academy, 8 February 2018.</w:t>
      </w:r>
    </w:p>
    <w:p>
      <w:pPr>
        <w:spacing w:before="100" w:beforeAutospacing="1" w:after="200" w:line="271" w:lineRule="auto"/>
        <w:rPr>
          <w:rFonts w:hint="default" w:ascii="Arial" w:hAnsi="Arial" w:eastAsia="Calibri" w:cs="Arial"/>
          <w:b/>
          <w:bCs/>
          <w:sz w:val="24"/>
          <w:szCs w:val="24"/>
          <w:lang w:eastAsia="en-GB"/>
        </w:rPr>
      </w:pPr>
      <w:r>
        <w:rPr>
          <w:rFonts w:hint="default" w:ascii="Arial" w:hAnsi="Arial" w:eastAsia="Calibri" w:cs="Arial"/>
          <w:b/>
          <w:bCs/>
          <w:sz w:val="24"/>
          <w:szCs w:val="24"/>
          <w:lang w:eastAsia="en-GB"/>
        </w:rPr>
        <w:t>PHD EXAMINERSHIPS: External Examiner -</w:t>
      </w:r>
      <w:r>
        <w:rPr>
          <w:rFonts w:hint="default" w:ascii="Arial" w:hAnsi="Arial" w:eastAsia="SimSun" w:cs="Arial"/>
          <w:sz w:val="24"/>
          <w:szCs w:val="24"/>
          <w:lang w:eastAsia="en-GB"/>
        </w:rPr>
        <w:t xml:space="preserve"> City University, Nye</w:t>
      </w:r>
      <w:r>
        <w:rPr>
          <w:rFonts w:hint="default" w:ascii="Arial" w:hAnsi="Arial" w:eastAsia="SimSun" w:cs="Arial"/>
          <w:sz w:val="24"/>
          <w:szCs w:val="24"/>
          <w:lang w:val="en-US" w:eastAsia="en-GB"/>
        </w:rPr>
        <w:t>n</w:t>
      </w:r>
      <w:r>
        <w:rPr>
          <w:rFonts w:hint="default" w:ascii="Arial" w:hAnsi="Arial" w:eastAsia="SimSun" w:cs="Arial"/>
          <w:sz w:val="24"/>
          <w:szCs w:val="24"/>
          <w:lang w:eastAsia="en-GB"/>
        </w:rPr>
        <w:t>rode Business University, London SOAS. Brunel University, York University. Nottingham University (15</w:t>
      </w:r>
      <w:r>
        <w:rPr>
          <w:rFonts w:hint="default" w:ascii="Arial" w:hAnsi="Arial" w:eastAsia="SimSun" w:cs="Arial"/>
          <w:sz w:val="24"/>
          <w:szCs w:val="24"/>
          <w:vertAlign w:val="superscript"/>
          <w:lang w:eastAsia="en-GB"/>
        </w:rPr>
        <w:t>th</w:t>
      </w:r>
      <w:r>
        <w:rPr>
          <w:rFonts w:hint="default" w:ascii="Arial" w:hAnsi="Arial" w:eastAsia="SimSun" w:cs="Arial"/>
          <w:sz w:val="24"/>
          <w:szCs w:val="24"/>
          <w:lang w:eastAsia="en-GB"/>
        </w:rPr>
        <w:t xml:space="preserve"> March 2022: Thesis - </w:t>
      </w:r>
      <w:r>
        <w:rPr>
          <w:rFonts w:hint="default" w:ascii="Arial" w:hAnsi="Arial" w:eastAsia="Calibri" w:cs="Arial"/>
          <w:b/>
          <w:bCs/>
          <w:sz w:val="24"/>
          <w:szCs w:val="24"/>
          <w:lang w:eastAsia="en-GB"/>
        </w:rPr>
        <w:t>Economic Diplomacy: deciphering the case of Sino-Pakistani economic relations.)</w:t>
      </w:r>
      <w:r>
        <w:rPr>
          <w:rFonts w:hint="default" w:ascii="Arial" w:hAnsi="Arial" w:eastAsia="SimSun" w:cs="Arial"/>
          <w:sz w:val="24"/>
          <w:szCs w:val="24"/>
          <w:lang w:eastAsia="en-GB"/>
        </w:rPr>
        <w:t xml:space="preserve"> Reading University ( 25 April 2022: Thesis - </w:t>
      </w:r>
      <w:r>
        <w:rPr>
          <w:rFonts w:hint="default" w:ascii="Arial" w:hAnsi="Arial" w:eastAsia="Calibri" w:cs="Arial"/>
          <w:b/>
          <w:bCs/>
          <w:sz w:val="24"/>
          <w:szCs w:val="24"/>
          <w:lang w:eastAsia="en-GB"/>
        </w:rPr>
        <w:t>An Examination of The Impact of Supply and Demand Side Factors on Female Labour Force Participation in 187 Countries: 1990-2019)</w:t>
      </w:r>
    </w:p>
    <w:p>
      <w:pPr>
        <w:spacing w:before="100" w:beforeAutospacing="1" w:after="200" w:line="273" w:lineRule="auto"/>
        <w:rPr>
          <w:rFonts w:hint="default" w:ascii="Arial" w:hAnsi="Arial" w:eastAsia="SimSun" w:cs="Arial"/>
          <w:sz w:val="24"/>
          <w:szCs w:val="24"/>
          <w:lang w:eastAsia="en-GB"/>
        </w:rPr>
      </w:pPr>
      <w:r>
        <w:rPr>
          <w:rFonts w:hint="default" w:ascii="Arial" w:hAnsi="Arial" w:eastAsia="SimSun" w:cs="Arial"/>
          <w:b/>
          <w:bCs/>
          <w:sz w:val="24"/>
          <w:szCs w:val="24"/>
          <w:lang w:eastAsia="en-GB"/>
        </w:rPr>
        <w:t>Internal Examiner</w:t>
      </w:r>
      <w:r>
        <w:rPr>
          <w:rFonts w:hint="default" w:ascii="Arial" w:hAnsi="Arial" w:eastAsia="SimSun" w:cs="Arial"/>
          <w:sz w:val="24"/>
          <w:szCs w:val="24"/>
          <w:lang w:eastAsia="en-GB"/>
        </w:rPr>
        <w:t xml:space="preserve"> 3 PhD theses - Glasgow Caledonian University:</w:t>
      </w:r>
    </w:p>
    <w:p>
      <w:pPr>
        <w:pStyle w:val="10"/>
        <w:numPr>
          <w:ilvl w:val="1"/>
          <w:numId w:val="9"/>
        </w:numPr>
        <w:spacing w:before="100" w:beforeAutospacing="1" w:after="200" w:line="273" w:lineRule="auto"/>
        <w:jc w:val="both"/>
        <w:rPr>
          <w:rFonts w:hint="default" w:ascii="Arial" w:hAnsi="Arial" w:eastAsia="Times New Roman" w:cs="Arial"/>
          <w:sz w:val="24"/>
          <w:szCs w:val="24"/>
          <w:lang w:eastAsia="en-GB"/>
        </w:rPr>
      </w:pPr>
      <w:r>
        <w:rPr>
          <w:rFonts w:hint="default" w:ascii="Arial" w:hAnsi="Arial" w:eastAsia="Calibri" w:cs="Arial"/>
          <w:sz w:val="24"/>
          <w:szCs w:val="24"/>
          <w:lang w:eastAsia="en-GB"/>
        </w:rPr>
        <w:t>The Enhancement and Management of Communication in Construction to Minimise the Impact of Public Project Delays in Construction Projects in The Kingdom of Saudi Arabia (KSA)</w:t>
      </w:r>
    </w:p>
    <w:p>
      <w:pPr>
        <w:pStyle w:val="10"/>
        <w:numPr>
          <w:ilvl w:val="0"/>
          <w:numId w:val="9"/>
        </w:numPr>
        <w:spacing w:before="100" w:beforeAutospacing="1" w:after="200" w:line="273" w:lineRule="auto"/>
        <w:jc w:val="both"/>
        <w:rPr>
          <w:rFonts w:hint="default" w:ascii="Arial" w:hAnsi="Arial" w:eastAsia="SimSun" w:cs="Arial"/>
          <w:sz w:val="24"/>
          <w:szCs w:val="24"/>
          <w:lang w:eastAsia="en-GB"/>
        </w:rPr>
      </w:pPr>
      <w:r>
        <w:rPr>
          <w:rFonts w:hint="default" w:ascii="Arial" w:hAnsi="Arial" w:eastAsia="Times New Roman" w:cs="Arial"/>
          <w:color w:val="000000"/>
          <w:sz w:val="24"/>
          <w:szCs w:val="24"/>
          <w:lang w:eastAsia="en-GB"/>
        </w:rPr>
        <w:t>Uncertainty and Disruption in Global Strategic Investment</w:t>
      </w:r>
    </w:p>
    <w:p>
      <w:pPr>
        <w:pStyle w:val="10"/>
        <w:numPr>
          <w:ilvl w:val="0"/>
          <w:numId w:val="9"/>
        </w:numPr>
        <w:spacing w:after="0" w:line="240" w:lineRule="auto"/>
        <w:jc w:val="both"/>
        <w:rPr>
          <w:rFonts w:hint="default" w:ascii="Arial" w:hAnsi="Arial" w:eastAsia="Times New Roman" w:cs="Arial"/>
          <w:color w:val="000000"/>
          <w:sz w:val="24"/>
          <w:szCs w:val="24"/>
          <w:lang w:eastAsia="en-GB"/>
        </w:rPr>
      </w:pPr>
      <w:r>
        <w:rPr>
          <w:rFonts w:hint="default" w:ascii="Arial" w:hAnsi="Arial" w:eastAsia="Times New Roman" w:cs="Arial"/>
          <w:color w:val="000000"/>
          <w:sz w:val="24"/>
          <w:szCs w:val="24"/>
          <w:lang w:eastAsia="en-GB"/>
        </w:rPr>
        <w:t>An Examination of Critical Success Factors Framework for the Implementation of Succession Planning effectively in the Public Higher Education Sector in the UAE</w:t>
      </w:r>
    </w:p>
    <w:p>
      <w:pPr>
        <w:spacing w:after="0" w:line="240" w:lineRule="auto"/>
        <w:rPr>
          <w:rFonts w:hint="default" w:ascii="Arial" w:hAnsi="Arial" w:eastAsia="Times New Roman" w:cs="Arial"/>
          <w:color w:val="000000"/>
          <w:sz w:val="24"/>
          <w:szCs w:val="24"/>
          <w:lang w:eastAsia="en-GB"/>
        </w:rPr>
      </w:pPr>
    </w:p>
    <w:p>
      <w:pPr>
        <w:spacing w:before="100" w:beforeAutospacing="1" w:after="200" w:line="273" w:lineRule="auto"/>
        <w:rPr>
          <w:rFonts w:hint="default" w:ascii="Arial" w:hAnsi="Arial" w:eastAsia="Calibri" w:cs="Arial"/>
          <w:sz w:val="24"/>
          <w:szCs w:val="24"/>
          <w:lang w:eastAsia="en-GB"/>
        </w:rPr>
      </w:pPr>
      <w:r>
        <w:rPr>
          <w:rFonts w:hint="default" w:ascii="Arial" w:hAnsi="Arial" w:eastAsia="Times New Roman" w:cs="Arial"/>
          <w:color w:val="000000"/>
          <w:sz w:val="24"/>
          <w:szCs w:val="24"/>
          <w:lang w:eastAsia="en-GB"/>
        </w:rPr>
        <w:t xml:space="preserve"> </w:t>
      </w:r>
      <w:r>
        <w:rPr>
          <w:rFonts w:hint="default" w:ascii="Arial" w:hAnsi="Arial" w:eastAsia="Calibri" w:cs="Arial"/>
          <w:b/>
          <w:bCs/>
          <w:sz w:val="24"/>
          <w:szCs w:val="24"/>
          <w:lang w:eastAsia="en-GB"/>
        </w:rPr>
        <w:t xml:space="preserve">PHD </w:t>
      </w:r>
      <w:r>
        <w:rPr>
          <w:rFonts w:hint="default" w:ascii="Arial" w:hAnsi="Arial" w:eastAsia="Calibri" w:cs="Arial"/>
          <w:b/>
          <w:bCs/>
          <w:sz w:val="24"/>
          <w:szCs w:val="24"/>
          <w:lang w:val="en-US" w:eastAsia="en-GB"/>
        </w:rPr>
        <w:t xml:space="preserve">Degrees </w:t>
      </w:r>
      <w:r>
        <w:rPr>
          <w:rFonts w:hint="default" w:ascii="Arial" w:hAnsi="Arial" w:eastAsia="Calibri" w:cs="Arial"/>
          <w:b/>
          <w:bCs/>
          <w:sz w:val="24"/>
          <w:szCs w:val="24"/>
          <w:lang w:eastAsia="en-GB"/>
        </w:rPr>
        <w:t>S</w:t>
      </w:r>
      <w:r>
        <w:rPr>
          <w:rFonts w:hint="default" w:ascii="Arial" w:hAnsi="Arial" w:eastAsia="Calibri" w:cs="Arial"/>
          <w:b/>
          <w:bCs/>
          <w:sz w:val="24"/>
          <w:szCs w:val="24"/>
          <w:lang w:val="en-US" w:eastAsia="en-GB"/>
        </w:rPr>
        <w:t xml:space="preserve">upervision ( Completed in the areas of diplomacy , EU , security , economics ,  media , management , information technology and  culture  ) at Universities of Westminster , East Anglia and Glasgow Caledonian. </w:t>
      </w:r>
      <w:r>
        <w:rPr>
          <w:rFonts w:hint="default" w:ascii="Arial" w:hAnsi="Arial" w:eastAsia="Calibri" w:cs="Arial"/>
          <w:sz w:val="24"/>
          <w:szCs w:val="24"/>
          <w:lang w:eastAsia="en-GB"/>
        </w:rPr>
        <w:t xml:space="preserve"> </w:t>
      </w:r>
    </w:p>
    <w:p>
      <w:pPr>
        <w:rPr>
          <w:rFonts w:hint="default" w:ascii="Arial" w:hAnsi="Arial" w:cs="Arial"/>
          <w:sz w:val="24"/>
          <w:szCs w:val="24"/>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URW DIN Arabic Light">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URWDINArabic-Mediu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899083"/>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77E14"/>
    <w:multiLevelType w:val="multilevel"/>
    <w:tmpl w:val="01F77E14"/>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360"/>
        </w:tabs>
        <w:ind w:left="3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9A0DC6"/>
    <w:multiLevelType w:val="multilevel"/>
    <w:tmpl w:val="0D9A0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1B2AAC"/>
    <w:multiLevelType w:val="multilevel"/>
    <w:tmpl w:val="131B2A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4E653D"/>
    <w:multiLevelType w:val="singleLevel"/>
    <w:tmpl w:val="1C4E653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1F622122"/>
    <w:multiLevelType w:val="multilevel"/>
    <w:tmpl w:val="1F6221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1B7CE3"/>
    <w:multiLevelType w:val="multilevel"/>
    <w:tmpl w:val="231B7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A16366"/>
    <w:multiLevelType w:val="multilevel"/>
    <w:tmpl w:val="46A163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25A6667"/>
    <w:multiLevelType w:val="multilevel"/>
    <w:tmpl w:val="625A66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672851"/>
    <w:multiLevelType w:val="multilevel"/>
    <w:tmpl w:val="63672851"/>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num w:numId="1">
    <w:abstractNumId w:val="1"/>
  </w:num>
  <w:num w:numId="2">
    <w:abstractNumId w:val="8"/>
  </w:num>
  <w:num w:numId="3">
    <w:abstractNumId w:val="3"/>
  </w:num>
  <w:num w:numId="4">
    <w:abstractNumId w:val="6"/>
  </w:num>
  <w:num w:numId="5">
    <w:abstractNumId w:val="5"/>
  </w:num>
  <w:num w:numId="6">
    <w:abstractNumId w:val="7"/>
  </w:num>
  <w:num w:numId="7">
    <w:abstractNumId w:val="4"/>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0E"/>
    <w:rsid w:val="001536B2"/>
    <w:rsid w:val="00177CEC"/>
    <w:rsid w:val="00236873"/>
    <w:rsid w:val="00360A04"/>
    <w:rsid w:val="004325E4"/>
    <w:rsid w:val="00441164"/>
    <w:rsid w:val="004D70D8"/>
    <w:rsid w:val="004E3C3C"/>
    <w:rsid w:val="0070190E"/>
    <w:rsid w:val="00710539"/>
    <w:rsid w:val="00880771"/>
    <w:rsid w:val="008D0411"/>
    <w:rsid w:val="00A5381C"/>
    <w:rsid w:val="00AC78E1"/>
    <w:rsid w:val="00B0799C"/>
    <w:rsid w:val="00B36FE9"/>
    <w:rsid w:val="00D06EBF"/>
    <w:rsid w:val="00E157C5"/>
    <w:rsid w:val="00E23473"/>
    <w:rsid w:val="04695C6C"/>
    <w:rsid w:val="06F12DC1"/>
    <w:rsid w:val="0F0B6962"/>
    <w:rsid w:val="1D772EEA"/>
    <w:rsid w:val="1F0A6C12"/>
    <w:rsid w:val="26013B91"/>
    <w:rsid w:val="279710EB"/>
    <w:rsid w:val="365F44B5"/>
    <w:rsid w:val="3F987CCF"/>
    <w:rsid w:val="402D51B7"/>
    <w:rsid w:val="437B7B08"/>
    <w:rsid w:val="46CA671D"/>
    <w:rsid w:val="472C10F9"/>
    <w:rsid w:val="49162490"/>
    <w:rsid w:val="494839BE"/>
    <w:rsid w:val="49A90B67"/>
    <w:rsid w:val="4C2E6FEC"/>
    <w:rsid w:val="4C9E454B"/>
    <w:rsid w:val="51A61753"/>
    <w:rsid w:val="55572544"/>
    <w:rsid w:val="56DB21DC"/>
    <w:rsid w:val="60196E78"/>
    <w:rsid w:val="666E3CB3"/>
    <w:rsid w:val="7259061B"/>
    <w:rsid w:val="73703D5D"/>
    <w:rsid w:val="792615F9"/>
    <w:rsid w:val="7CD457BA"/>
    <w:rsid w:val="7F2F55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paragraph" w:styleId="7">
    <w:name w:val="footer"/>
    <w:basedOn w:val="1"/>
    <w:link w:val="12"/>
    <w:unhideWhenUsed/>
    <w:uiPriority w:val="99"/>
    <w:pPr>
      <w:tabs>
        <w:tab w:val="center" w:pos="4513"/>
        <w:tab w:val="right" w:pos="9026"/>
      </w:tabs>
      <w:spacing w:after="0" w:line="240" w:lineRule="auto"/>
    </w:pPr>
  </w:style>
  <w:style w:type="paragraph" w:styleId="8">
    <w:name w:val="header"/>
    <w:basedOn w:val="1"/>
    <w:link w:val="11"/>
    <w:unhideWhenUsed/>
    <w:qFormat/>
    <w:uiPriority w:val="99"/>
    <w:pPr>
      <w:tabs>
        <w:tab w:val="center" w:pos="4513"/>
        <w:tab w:val="right" w:pos="9026"/>
      </w:tabs>
      <w:spacing w:after="0" w:line="240" w:lineRule="auto"/>
    </w:pPr>
  </w:style>
  <w:style w:type="character" w:styleId="9">
    <w:name w:val="Hyperlink"/>
    <w:basedOn w:val="4"/>
    <w:semiHidden/>
    <w:unhideWhenUsed/>
    <w:qFormat/>
    <w:uiPriority w:val="99"/>
    <w:rPr>
      <w:color w:val="0000FF"/>
      <w:u w:val="single"/>
    </w:rPr>
  </w:style>
  <w:style w:type="paragraph" w:styleId="10">
    <w:name w:val="List Paragraph"/>
    <w:basedOn w:val="1"/>
    <w:qFormat/>
    <w:uiPriority w:val="34"/>
    <w:pPr>
      <w:ind w:left="720"/>
      <w:contextualSpacing/>
    </w:pPr>
  </w:style>
  <w:style w:type="character" w:customStyle="1" w:styleId="11">
    <w:name w:val="Header Char"/>
    <w:basedOn w:val="4"/>
    <w:link w:val="8"/>
    <w:qFormat/>
    <w:uiPriority w:val="99"/>
  </w:style>
  <w:style w:type="character" w:customStyle="1" w:styleId="12">
    <w:name w:val="Footer Char"/>
    <w:basedOn w:val="4"/>
    <w:link w:val="7"/>
    <w:qFormat/>
    <w:uiPriority w:val="99"/>
  </w:style>
  <w:style w:type="paragraph" w:customStyle="1" w:styleId="13">
    <w:name w:val="yiv0856692884msonormal"/>
    <w:basedOn w:val="1"/>
    <w:uiPriority w:val="0"/>
    <w:pPr>
      <w:spacing w:before="100" w:beforeAutospacing="1" w:after="100" w:afterAutospacing="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965</Words>
  <Characters>5507</Characters>
  <Lines>45</Lines>
  <Paragraphs>12</Paragraphs>
  <TotalTime>3</TotalTime>
  <ScaleCrop>false</ScaleCrop>
  <LinksUpToDate>false</LinksUpToDate>
  <CharactersWithSpaces>6460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2022-04-15T07:42:00Z</dcterms:created>
  <dc:creator>Professor Nabil Ayad</dc:creator>
  <cp:lastModifiedBy>Professor Nabil Ayad</cp:lastModifiedBy>
  <cp:lastPrinted>2022-04-15T07:30:00Z</cp:lastPrinted>
  <dcterms:modified xsi:type="dcterms:W3CDTF">2022-10-27T12:20:20Z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DE4089E6757A42B387E7B5FD700258A0</vt:lpwstr>
  </property>
</Properties>
</file>